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E1CB" w14:textId="20C4187D" w:rsidR="00F4406C" w:rsidRPr="00AD44F7" w:rsidRDefault="00F4406C" w:rsidP="00F4406C">
      <w:pPr>
        <w:rPr>
          <w:lang w:val="hr-HR"/>
        </w:rPr>
      </w:pPr>
      <w:r w:rsidRPr="00AD44F7">
        <w:rPr>
          <w:lang w:val="hr-HR"/>
        </w:rPr>
        <w:t xml:space="preserve">        </w:t>
      </w:r>
      <w:r w:rsidRPr="00AD44F7">
        <w:rPr>
          <w:noProof/>
        </w:rPr>
        <w:drawing>
          <wp:inline distT="0" distB="0" distL="0" distR="0" wp14:anchorId="35A6143B" wp14:editId="613A9DC9">
            <wp:extent cx="600075" cy="800100"/>
            <wp:effectExtent l="0" t="0" r="9525" b="0"/>
            <wp:docPr id="1217473757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F1BA" w14:textId="77777777" w:rsidR="00F4406C" w:rsidRPr="00AD44F7" w:rsidRDefault="00F4406C" w:rsidP="00F4406C">
      <w:pPr>
        <w:rPr>
          <w:lang w:val="hr-HR"/>
        </w:rPr>
      </w:pPr>
    </w:p>
    <w:p w14:paraId="07524344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REPUBLIKA HRVATSKA </w:t>
      </w:r>
    </w:p>
    <w:p w14:paraId="79EB413F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SISAČKO-MOSLAVAČKA ŽUPANIJA </w:t>
      </w:r>
    </w:p>
    <w:p w14:paraId="5132FAE8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OPĆINA DONJI KUKURUZARI </w:t>
      </w:r>
    </w:p>
    <w:p w14:paraId="2BD07B36" w14:textId="598295AE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POVJERENSTVO ZA PROVEDBU </w:t>
      </w:r>
      <w:r w:rsidR="009927AE">
        <w:rPr>
          <w:b/>
          <w:lang w:val="hr-HR"/>
        </w:rPr>
        <w:t>OGLASA</w:t>
      </w:r>
    </w:p>
    <w:p w14:paraId="781393CA" w14:textId="77777777" w:rsidR="00F4406C" w:rsidRPr="00AD44F7" w:rsidRDefault="00F4406C" w:rsidP="00F4406C">
      <w:pPr>
        <w:rPr>
          <w:b/>
          <w:lang w:val="hr-HR"/>
        </w:rPr>
      </w:pPr>
    </w:p>
    <w:p w14:paraId="2FE44604" w14:textId="77777777" w:rsidR="00243BBA" w:rsidRPr="00243BBA" w:rsidRDefault="00243BBA" w:rsidP="00243BBA">
      <w:pPr>
        <w:rPr>
          <w:lang w:val="da-DK"/>
        </w:rPr>
      </w:pPr>
      <w:r w:rsidRPr="00243BBA">
        <w:rPr>
          <w:lang w:val="da-DK"/>
        </w:rPr>
        <w:t>KLASA   : 112-03/26-01/01</w:t>
      </w:r>
    </w:p>
    <w:p w14:paraId="635ED66D" w14:textId="6442E774" w:rsidR="00243BBA" w:rsidRPr="00243BBA" w:rsidRDefault="00243BBA" w:rsidP="00243BBA">
      <w:pPr>
        <w:rPr>
          <w:lang w:val="da-DK"/>
        </w:rPr>
      </w:pPr>
      <w:r w:rsidRPr="00243BBA">
        <w:rPr>
          <w:lang w:val="da-DK"/>
        </w:rPr>
        <w:t>URBROJ : 2176/07-04/1-26-</w:t>
      </w:r>
      <w:r w:rsidR="00B14512">
        <w:rPr>
          <w:lang w:val="da-DK"/>
        </w:rPr>
        <w:t>3</w:t>
      </w:r>
    </w:p>
    <w:p w14:paraId="4854FEAC" w14:textId="52C45CAE" w:rsidR="00243BBA" w:rsidRPr="00243BBA" w:rsidRDefault="00243BBA" w:rsidP="00243BBA">
      <w:pPr>
        <w:rPr>
          <w:lang w:val="da-DK"/>
        </w:rPr>
      </w:pPr>
      <w:r w:rsidRPr="00243BBA">
        <w:rPr>
          <w:lang w:val="da-DK"/>
        </w:rPr>
        <w:t xml:space="preserve">Donji Kukuruzari, </w:t>
      </w:r>
      <w:r>
        <w:rPr>
          <w:lang w:val="da-DK"/>
        </w:rPr>
        <w:t>30</w:t>
      </w:r>
      <w:r w:rsidRPr="00243BBA">
        <w:rPr>
          <w:lang w:val="da-DK"/>
        </w:rPr>
        <w:t>. travnja 2026. godine</w:t>
      </w:r>
    </w:p>
    <w:p w14:paraId="6DAD9255" w14:textId="77777777" w:rsidR="00F4406C" w:rsidRPr="00243BBA" w:rsidRDefault="00F4406C" w:rsidP="00F4406C">
      <w:pPr>
        <w:rPr>
          <w:lang w:val="da-DK" w:eastAsia="hr-HR"/>
        </w:rPr>
      </w:pPr>
    </w:p>
    <w:p w14:paraId="38FF3533" w14:textId="77777777" w:rsidR="00124577" w:rsidRPr="00AD44F7" w:rsidRDefault="00124577" w:rsidP="00F4406C">
      <w:pPr>
        <w:rPr>
          <w:lang w:val="hr-HR" w:eastAsia="hr-HR"/>
        </w:rPr>
      </w:pPr>
    </w:p>
    <w:p w14:paraId="36D3C0F0" w14:textId="77777777" w:rsidR="00F4406C" w:rsidRPr="00AD44F7" w:rsidRDefault="00F4406C" w:rsidP="00F4406C">
      <w:pPr>
        <w:jc w:val="center"/>
        <w:rPr>
          <w:b/>
          <w:lang w:val="hr-HR"/>
        </w:rPr>
      </w:pPr>
      <w:r w:rsidRPr="00AD44F7">
        <w:rPr>
          <w:b/>
          <w:lang w:val="hr-HR"/>
        </w:rPr>
        <w:t>OBAVIJEST I UPUTE KANDIDATIMA</w:t>
      </w:r>
    </w:p>
    <w:p w14:paraId="138FDE39" w14:textId="77777777" w:rsidR="005C4FB8" w:rsidRPr="00A000F0" w:rsidRDefault="005C4FB8" w:rsidP="00A000F0">
      <w:pPr>
        <w:jc w:val="both"/>
        <w:rPr>
          <w:lang w:val="hr-HR"/>
        </w:rPr>
      </w:pPr>
    </w:p>
    <w:p w14:paraId="7B1CD1EF" w14:textId="7CE31022" w:rsidR="00026392" w:rsidRPr="00AD44F7" w:rsidRDefault="00A000F0" w:rsidP="00026392">
      <w:pPr>
        <w:jc w:val="both"/>
        <w:rPr>
          <w:lang w:val="hr-HR"/>
        </w:rPr>
      </w:pPr>
      <w:r w:rsidRPr="00A000F0">
        <w:rPr>
          <w:lang w:val="hr-HR"/>
        </w:rPr>
        <w:t>Na</w:t>
      </w:r>
      <w:r w:rsidR="00026392" w:rsidRPr="00A000F0">
        <w:rPr>
          <w:lang w:val="hr-HR"/>
        </w:rPr>
        <w:t xml:space="preserve"> stranicama Hrvatskog zavoda za zapošljavanje i službenoj Internet stranici Općine Donji Kukuruzari, objavljen je </w:t>
      </w:r>
      <w:r w:rsidRPr="00A000F0">
        <w:rPr>
          <w:lang w:val="hr-HR"/>
        </w:rPr>
        <w:t xml:space="preserve">Oglas </w:t>
      </w:r>
      <w:r>
        <w:rPr>
          <w:lang w:val="hr-HR"/>
        </w:rPr>
        <w:t xml:space="preserve">za </w:t>
      </w:r>
      <w:r w:rsidRPr="00A000F0">
        <w:rPr>
          <w:lang w:val="hr-HR"/>
        </w:rPr>
        <w:t>prijam u službu na radno mjesto „</w:t>
      </w:r>
      <w:r w:rsidR="00B4077F">
        <w:rPr>
          <w:lang w:val="hr-HR"/>
        </w:rPr>
        <w:t>K</w:t>
      </w:r>
      <w:r w:rsidRPr="00A000F0">
        <w:rPr>
          <w:lang w:val="hr-HR"/>
        </w:rPr>
        <w:t>omunalni r</w:t>
      </w:r>
      <w:r w:rsidR="00B4077F">
        <w:rPr>
          <w:lang w:val="hr-HR"/>
        </w:rPr>
        <w:t>adnik</w:t>
      </w:r>
      <w:r w:rsidR="00444C0F">
        <w:rPr>
          <w:lang w:val="hr-HR"/>
        </w:rPr>
        <w:t>/radnica</w:t>
      </w:r>
      <w:r w:rsidRPr="00A000F0">
        <w:rPr>
          <w:lang w:val="hr-HR"/>
        </w:rPr>
        <w:t xml:space="preserve">“ u </w:t>
      </w:r>
      <w:r w:rsidR="00B4077F">
        <w:rPr>
          <w:lang w:val="hr-HR"/>
        </w:rPr>
        <w:t>Vlastiti pogo</w:t>
      </w:r>
      <w:r w:rsidR="008B5B1C">
        <w:rPr>
          <w:lang w:val="hr-HR"/>
        </w:rPr>
        <w:t>n</w:t>
      </w:r>
      <w:r w:rsidR="00B4077F">
        <w:rPr>
          <w:lang w:val="hr-HR"/>
        </w:rPr>
        <w:t xml:space="preserve"> – posebnu organizacijsku jedinicu </w:t>
      </w:r>
      <w:r w:rsidRPr="00A000F0">
        <w:rPr>
          <w:lang w:val="hr-HR"/>
        </w:rPr>
        <w:t>Jedinstveno</w:t>
      </w:r>
      <w:r w:rsidR="00B4077F">
        <w:rPr>
          <w:lang w:val="hr-HR"/>
        </w:rPr>
        <w:t>g</w:t>
      </w:r>
      <w:r w:rsidRPr="00A000F0">
        <w:rPr>
          <w:lang w:val="hr-HR"/>
        </w:rPr>
        <w:t xml:space="preserve"> upravno</w:t>
      </w:r>
      <w:r w:rsidR="00B4077F">
        <w:rPr>
          <w:lang w:val="hr-HR"/>
        </w:rPr>
        <w:t>g</w:t>
      </w:r>
      <w:r w:rsidRPr="00A000F0">
        <w:rPr>
          <w:lang w:val="hr-HR"/>
        </w:rPr>
        <w:t xml:space="preserve"> odjel</w:t>
      </w:r>
      <w:r w:rsidR="00B4077F">
        <w:rPr>
          <w:lang w:val="hr-HR"/>
        </w:rPr>
        <w:t>a</w:t>
      </w:r>
      <w:r w:rsidRPr="00A000F0">
        <w:rPr>
          <w:lang w:val="hr-HR"/>
        </w:rPr>
        <w:t xml:space="preserve"> Općine Donji Kukuruzari</w:t>
      </w:r>
      <w:r>
        <w:rPr>
          <w:lang w:val="hr-HR"/>
        </w:rPr>
        <w:t xml:space="preserve"> </w:t>
      </w:r>
      <w:r w:rsidRPr="00CF432C">
        <w:rPr>
          <w:lang w:val="hr-HR"/>
        </w:rPr>
        <w:t xml:space="preserve">– </w:t>
      </w:r>
      <w:r w:rsidR="00B4077F">
        <w:rPr>
          <w:lang w:val="hr-HR"/>
        </w:rPr>
        <w:t>3</w:t>
      </w:r>
      <w:r w:rsidRPr="00CF432C">
        <w:rPr>
          <w:lang w:val="hr-HR"/>
        </w:rPr>
        <w:t xml:space="preserve"> izvršitelj</w:t>
      </w:r>
      <w:r w:rsidR="00B4077F">
        <w:rPr>
          <w:lang w:val="hr-HR"/>
        </w:rPr>
        <w:t>a</w:t>
      </w:r>
      <w:r w:rsidRPr="00CF432C">
        <w:rPr>
          <w:lang w:val="hr-HR"/>
        </w:rPr>
        <w:t>/</w:t>
      </w:r>
      <w:r w:rsidR="00B4077F">
        <w:rPr>
          <w:lang w:val="hr-HR"/>
        </w:rPr>
        <w:t>izvršiteljice</w:t>
      </w:r>
      <w:r w:rsidRPr="00CF432C">
        <w:rPr>
          <w:lang w:val="hr-HR"/>
        </w:rPr>
        <w:t xml:space="preserve"> na određeno </w:t>
      </w:r>
      <w:r>
        <w:rPr>
          <w:lang w:val="hr-HR"/>
        </w:rPr>
        <w:t xml:space="preserve">puno radno vrijeme, </w:t>
      </w:r>
      <w:r w:rsidRPr="00CF432C">
        <w:rPr>
          <w:lang w:val="hr-HR"/>
        </w:rPr>
        <w:t>uz obvezni probni rad od dva mjeseca</w:t>
      </w:r>
      <w:r w:rsidR="00B4077F">
        <w:rPr>
          <w:lang w:val="hr-HR"/>
        </w:rPr>
        <w:t xml:space="preserve">, a radi obavljanja </w:t>
      </w:r>
      <w:r w:rsidR="008B5B1C">
        <w:rPr>
          <w:lang w:val="hr-HR"/>
        </w:rPr>
        <w:t>poslova</w:t>
      </w:r>
      <w:r w:rsidR="00B4077F">
        <w:rPr>
          <w:lang w:val="hr-HR"/>
        </w:rPr>
        <w:t xml:space="preserve"> čiji se opseg privremeno povećao</w:t>
      </w:r>
      <w:r w:rsidR="00026392" w:rsidRPr="00AD44F7">
        <w:rPr>
          <w:lang w:val="hr-HR"/>
        </w:rPr>
        <w:t xml:space="preserve">, te se daju upute kako slijedi: </w:t>
      </w:r>
    </w:p>
    <w:p w14:paraId="17DFB9C3" w14:textId="77777777" w:rsidR="00026392" w:rsidRPr="00AD44F7" w:rsidRDefault="00026392">
      <w:pPr>
        <w:rPr>
          <w:lang w:val="hr-HR"/>
        </w:rPr>
      </w:pPr>
    </w:p>
    <w:p w14:paraId="3D9C6CCB" w14:textId="48972F07" w:rsidR="00026392" w:rsidRPr="00AD44F7" w:rsidRDefault="00026392" w:rsidP="00026392">
      <w:pPr>
        <w:jc w:val="both"/>
        <w:rPr>
          <w:lang w:val="hr-HR"/>
        </w:rPr>
      </w:pPr>
      <w:r w:rsidRPr="00AD44F7">
        <w:rPr>
          <w:lang w:val="hr-HR"/>
        </w:rPr>
        <w:t xml:space="preserve">Prijave na </w:t>
      </w:r>
      <w:r w:rsidR="00A000F0">
        <w:rPr>
          <w:lang w:val="hr-HR"/>
        </w:rPr>
        <w:t>Oglas</w:t>
      </w:r>
      <w:r w:rsidRPr="00AD44F7">
        <w:rPr>
          <w:lang w:val="hr-HR"/>
        </w:rPr>
        <w:t xml:space="preserve"> podnose se zaključno sa </w:t>
      </w:r>
      <w:r w:rsidR="00444C0F">
        <w:rPr>
          <w:lang w:val="hr-HR"/>
        </w:rPr>
        <w:t>06</w:t>
      </w:r>
      <w:r w:rsidRPr="00AD44F7">
        <w:rPr>
          <w:lang w:val="hr-HR"/>
        </w:rPr>
        <w:t xml:space="preserve">. </w:t>
      </w:r>
      <w:r w:rsidR="00444C0F">
        <w:rPr>
          <w:lang w:val="hr-HR"/>
        </w:rPr>
        <w:t>svibnja</w:t>
      </w:r>
      <w:r w:rsidRPr="00AD44F7">
        <w:rPr>
          <w:lang w:val="hr-HR"/>
        </w:rPr>
        <w:t xml:space="preserve"> 202</w:t>
      </w:r>
      <w:r w:rsidR="00444C0F">
        <w:rPr>
          <w:lang w:val="hr-HR"/>
        </w:rPr>
        <w:t>6</w:t>
      </w:r>
      <w:r w:rsidRPr="00AD44F7">
        <w:rPr>
          <w:lang w:val="hr-HR"/>
        </w:rPr>
        <w:t xml:space="preserve">. godine. </w:t>
      </w:r>
    </w:p>
    <w:p w14:paraId="55360E35" w14:textId="77777777" w:rsidR="00026392" w:rsidRPr="00AD44F7" w:rsidRDefault="00026392">
      <w:pPr>
        <w:rPr>
          <w:lang w:val="hr-HR"/>
        </w:rPr>
      </w:pPr>
    </w:p>
    <w:p w14:paraId="7B8D441E" w14:textId="77777777" w:rsidR="00124577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Izrazi koji se koriste u ovom dokumentu, a imaju rodno značenje, koriste se neutralno i odnose se jednako na muški i ženski spol. </w:t>
      </w:r>
    </w:p>
    <w:p w14:paraId="116D0951" w14:textId="77777777" w:rsidR="00124577" w:rsidRPr="00AD44F7" w:rsidRDefault="00124577">
      <w:pPr>
        <w:rPr>
          <w:lang w:val="da-DK"/>
        </w:rPr>
      </w:pPr>
    </w:p>
    <w:p w14:paraId="275E86F3" w14:textId="326B0CA0" w:rsidR="00124577" w:rsidRPr="00AD44F7" w:rsidRDefault="00026392" w:rsidP="00124577">
      <w:pPr>
        <w:jc w:val="both"/>
        <w:rPr>
          <w:b/>
          <w:bCs/>
          <w:lang w:val="da-DK"/>
        </w:rPr>
      </w:pPr>
      <w:r w:rsidRPr="00AD44F7">
        <w:rPr>
          <w:b/>
          <w:bCs/>
          <w:lang w:val="da-DK"/>
        </w:rPr>
        <w:t>Opis poslova radnog mjesta</w:t>
      </w:r>
      <w:r w:rsidR="00A000F0">
        <w:rPr>
          <w:b/>
          <w:bCs/>
          <w:lang w:val="da-DK"/>
        </w:rPr>
        <w:t xml:space="preserve"> komunalni r</w:t>
      </w:r>
      <w:r w:rsidR="00B4077F">
        <w:rPr>
          <w:b/>
          <w:bCs/>
          <w:lang w:val="da-DK"/>
        </w:rPr>
        <w:t>adnik</w:t>
      </w:r>
      <w:r w:rsidRPr="00AD44F7">
        <w:rPr>
          <w:b/>
          <w:bCs/>
          <w:lang w:val="da-DK"/>
        </w:rPr>
        <w:t xml:space="preserve">: </w:t>
      </w:r>
    </w:p>
    <w:p w14:paraId="4CA00C5A" w14:textId="01F7E9DC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čišćenje, održavanje i uređivanje javnih površina na području općine, a posebno se to odnosi na javne površine oko društvenih domova, sportskih objekata i drugih javnih objekata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720D82F6" w14:textId="33137C51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košnja trave na javnim površinama i grobljima, krčenje raslinja uz nerazvrstane ceste, poljske puteve, odvodne kanale, sportska igrališta i sl.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0E348186" w14:textId="08A92E52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bojanje ograda i metalnih konstrukcija na i oko objekata o kojima skrbi općina</w:t>
      </w:r>
      <w:r w:rsidR="00A000F0" w:rsidRPr="00B4077F">
        <w:rPr>
          <w:rFonts w:ascii="Times New Roman" w:hAnsi="Times New Roman"/>
          <w:sz w:val="24"/>
          <w:szCs w:val="24"/>
          <w:lang w:val="fr-FR"/>
        </w:rPr>
        <w:t>,</w:t>
      </w:r>
    </w:p>
    <w:p w14:paraId="5AB48112" w14:textId="08D5F4C7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uređenje i održavanje dječjih igrališta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7DE77C51" w14:textId="64B02404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obavlja i druge komunalne poslove za koje se ukaže potreba, a da namještenik u okviru svojih vještina i znanja to može obaviti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2F2FFE3B" w14:textId="3127CE2A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obavlja i druge poslove po nalogu upravitelja Vlastitog pogona, odnosno pročelnika.</w:t>
      </w:r>
    </w:p>
    <w:p w14:paraId="0E73D95C" w14:textId="77777777" w:rsidR="00FC0857" w:rsidRPr="00A000F0" w:rsidRDefault="00FC0857">
      <w:pPr>
        <w:rPr>
          <w:lang w:val="hr-HR"/>
        </w:rPr>
      </w:pPr>
    </w:p>
    <w:p w14:paraId="5D5063FE" w14:textId="77777777" w:rsidR="00124577" w:rsidRPr="00A000F0" w:rsidRDefault="00026392">
      <w:pPr>
        <w:rPr>
          <w:b/>
          <w:bCs/>
          <w:lang w:val="hr-HR"/>
        </w:rPr>
      </w:pPr>
      <w:r w:rsidRPr="00A000F0">
        <w:rPr>
          <w:b/>
          <w:bCs/>
          <w:lang w:val="hr-HR"/>
        </w:rPr>
        <w:t xml:space="preserve">Podaci o plaći: </w:t>
      </w:r>
    </w:p>
    <w:p w14:paraId="76D1C156" w14:textId="33093802" w:rsidR="00124577" w:rsidRPr="00A000F0" w:rsidRDefault="00026392" w:rsidP="00124577">
      <w:pPr>
        <w:jc w:val="both"/>
        <w:rPr>
          <w:lang w:val="hr-HR"/>
        </w:rPr>
      </w:pPr>
      <w:r w:rsidRPr="00A000F0">
        <w:rPr>
          <w:lang w:val="hr-HR"/>
        </w:rPr>
        <w:t xml:space="preserve">Plaću radnog mjesta </w:t>
      </w:r>
      <w:r w:rsidR="00A000F0">
        <w:rPr>
          <w:lang w:val="hr-HR"/>
        </w:rPr>
        <w:t xml:space="preserve">komunalni </w:t>
      </w:r>
      <w:r w:rsidR="00B4077F">
        <w:rPr>
          <w:lang w:val="hr-HR"/>
        </w:rPr>
        <w:t>radnik</w:t>
      </w:r>
      <w:r w:rsidRPr="00A000F0">
        <w:rPr>
          <w:lang w:val="hr-HR"/>
        </w:rPr>
        <w:t xml:space="preserve"> čini umnožak koeficijenta složenosti poslova radnog mjesta (1,</w:t>
      </w:r>
      <w:r w:rsidR="00B4077F">
        <w:rPr>
          <w:lang w:val="hr-HR"/>
        </w:rPr>
        <w:t>1</w:t>
      </w:r>
      <w:r w:rsidRPr="00A000F0">
        <w:rPr>
          <w:lang w:val="hr-HR"/>
        </w:rPr>
        <w:t>0) i osnovice za obračun plaće (</w:t>
      </w:r>
      <w:r w:rsidR="006724AF">
        <w:rPr>
          <w:lang w:val="hr-HR"/>
        </w:rPr>
        <w:t>1.</w:t>
      </w:r>
      <w:r w:rsidR="00833551">
        <w:rPr>
          <w:lang w:val="hr-HR"/>
        </w:rPr>
        <w:t>004,87</w:t>
      </w:r>
      <w:r w:rsidRPr="00A000F0">
        <w:rPr>
          <w:lang w:val="hr-HR"/>
        </w:rPr>
        <w:t xml:space="preserve"> EUR), uvećan za 0,5 % za svaku navršenu godinu radnog staža. </w:t>
      </w:r>
    </w:p>
    <w:p w14:paraId="6EE9783B" w14:textId="77777777" w:rsidR="00124577" w:rsidRPr="00A000F0" w:rsidRDefault="00124577">
      <w:pPr>
        <w:rPr>
          <w:lang w:val="hr-HR"/>
        </w:rPr>
      </w:pPr>
    </w:p>
    <w:p w14:paraId="27285D1B" w14:textId="77777777" w:rsidR="00124577" w:rsidRPr="008F4732" w:rsidRDefault="00026392" w:rsidP="00124577">
      <w:pPr>
        <w:jc w:val="both"/>
        <w:rPr>
          <w:lang w:val="hr-HR"/>
        </w:rPr>
      </w:pPr>
      <w:r w:rsidRPr="008F4732">
        <w:rPr>
          <w:lang w:val="hr-HR"/>
        </w:rPr>
        <w:t xml:space="preserve">Umnožak koeficijenta i osnovice plaće predstavlja plaću u bruto 1. iznosu, koji se umanjuje za iznos obveznih doprinosa i poreza. </w:t>
      </w:r>
    </w:p>
    <w:p w14:paraId="56B1BA76" w14:textId="77777777" w:rsidR="00B4077F" w:rsidRDefault="00B4077F" w:rsidP="00124577">
      <w:pPr>
        <w:jc w:val="both"/>
        <w:rPr>
          <w:lang w:val="hr-HR"/>
        </w:rPr>
      </w:pPr>
    </w:p>
    <w:p w14:paraId="4428023D" w14:textId="53DBA1C8" w:rsidR="00124577" w:rsidRPr="008F4732" w:rsidRDefault="00026392" w:rsidP="00124577">
      <w:pPr>
        <w:jc w:val="both"/>
        <w:rPr>
          <w:lang w:val="hr-HR"/>
        </w:rPr>
      </w:pPr>
      <w:r w:rsidRPr="008F4732">
        <w:rPr>
          <w:lang w:val="hr-HR"/>
        </w:rPr>
        <w:t xml:space="preserve">Plaća radnog mjesta </w:t>
      </w:r>
      <w:r w:rsidR="00FE2E23" w:rsidRPr="008F4732">
        <w:rPr>
          <w:lang w:val="hr-HR"/>
        </w:rPr>
        <w:t>komunalni r</w:t>
      </w:r>
      <w:r w:rsidR="00B4077F">
        <w:rPr>
          <w:lang w:val="hr-HR"/>
        </w:rPr>
        <w:t>adnik</w:t>
      </w:r>
      <w:r w:rsidRPr="008F4732">
        <w:rPr>
          <w:lang w:val="hr-HR"/>
        </w:rPr>
        <w:t xml:space="preserve"> propisana je Odlukom o </w:t>
      </w:r>
      <w:r w:rsidR="007A2B95" w:rsidRPr="008F4732">
        <w:rPr>
          <w:lang w:val="hr-HR"/>
        </w:rPr>
        <w:t>utvrđivanju koeficijenata za obračun plaća službenika i namještenika</w:t>
      </w:r>
      <w:r w:rsidR="00124577" w:rsidRPr="008F4732">
        <w:rPr>
          <w:lang w:val="hr-HR"/>
        </w:rPr>
        <w:t xml:space="preserve"> </w:t>
      </w:r>
      <w:r w:rsidRPr="008F4732">
        <w:rPr>
          <w:lang w:val="hr-HR"/>
        </w:rPr>
        <w:t>(</w:t>
      </w:r>
      <w:r w:rsidR="007A2B95" w:rsidRPr="00AD44F7">
        <w:rPr>
          <w:lang w:val="hr-HR"/>
        </w:rPr>
        <w:t>„Službeni vjesnik“, broj 16/24, 97/24</w:t>
      </w:r>
      <w:r w:rsidR="00B4077F">
        <w:rPr>
          <w:lang w:val="hr-HR"/>
        </w:rPr>
        <w:t xml:space="preserve"> i 37/25</w:t>
      </w:r>
      <w:r w:rsidRPr="008F4732">
        <w:rPr>
          <w:lang w:val="hr-HR"/>
        </w:rPr>
        <w:t xml:space="preserve">) i </w:t>
      </w:r>
      <w:r w:rsidRPr="008F4732">
        <w:rPr>
          <w:lang w:val="hr-HR"/>
        </w:rPr>
        <w:lastRenderedPageBreak/>
        <w:t>Odlukom o utvrđenju osnovic</w:t>
      </w:r>
      <w:r w:rsidR="007A2B95" w:rsidRPr="008F4732">
        <w:rPr>
          <w:lang w:val="hr-HR"/>
        </w:rPr>
        <w:t>e</w:t>
      </w:r>
      <w:r w:rsidRPr="008F4732">
        <w:rPr>
          <w:lang w:val="hr-HR"/>
        </w:rPr>
        <w:t xml:space="preserve"> za obračun plaće službenika i namještenika u Jedinstvenom upravnom odjelu Općine </w:t>
      </w:r>
      <w:r w:rsidR="007A2B95" w:rsidRPr="008F4732">
        <w:rPr>
          <w:lang w:val="hr-HR"/>
        </w:rPr>
        <w:t xml:space="preserve">Donji Kukuruzari </w:t>
      </w:r>
      <w:r w:rsidRPr="008F4732">
        <w:rPr>
          <w:lang w:val="hr-HR"/>
        </w:rPr>
        <w:t>(</w:t>
      </w:r>
      <w:r w:rsidR="007A2B95" w:rsidRPr="00AD44F7">
        <w:rPr>
          <w:lang w:val="hr-HR"/>
        </w:rPr>
        <w:t xml:space="preserve">„Službeni vjesnik“, </w:t>
      </w:r>
      <w:r w:rsidRPr="008F4732">
        <w:rPr>
          <w:lang w:val="hr-HR"/>
        </w:rPr>
        <w:t>broj</w:t>
      </w:r>
      <w:r w:rsidR="007A2B95" w:rsidRPr="008F4732">
        <w:rPr>
          <w:lang w:val="hr-HR"/>
        </w:rPr>
        <w:t xml:space="preserve"> </w:t>
      </w:r>
      <w:r w:rsidR="007A1B2E">
        <w:rPr>
          <w:lang w:val="hr-HR"/>
        </w:rPr>
        <w:t>76</w:t>
      </w:r>
      <w:r w:rsidRPr="008F4732">
        <w:rPr>
          <w:lang w:val="hr-HR"/>
        </w:rPr>
        <w:t>/2</w:t>
      </w:r>
      <w:r w:rsidR="00FE2E23" w:rsidRPr="008F4732">
        <w:rPr>
          <w:lang w:val="hr-HR"/>
        </w:rPr>
        <w:t>5</w:t>
      </w:r>
      <w:r w:rsidRPr="008F4732">
        <w:rPr>
          <w:lang w:val="hr-HR"/>
        </w:rPr>
        <w:t xml:space="preserve">). </w:t>
      </w:r>
    </w:p>
    <w:p w14:paraId="3E90C178" w14:textId="77777777" w:rsidR="00124577" w:rsidRPr="008F4732" w:rsidRDefault="00124577">
      <w:pPr>
        <w:rPr>
          <w:lang w:val="hr-HR"/>
        </w:rPr>
      </w:pPr>
    </w:p>
    <w:p w14:paraId="04A92E4C" w14:textId="77777777" w:rsidR="00124577" w:rsidRPr="00AD44F7" w:rsidRDefault="00026392" w:rsidP="00124577">
      <w:pPr>
        <w:jc w:val="both"/>
        <w:rPr>
          <w:lang w:val="da-DK"/>
        </w:rPr>
      </w:pPr>
      <w:r w:rsidRPr="00AD44F7">
        <w:rPr>
          <w:b/>
          <w:bCs/>
          <w:lang w:val="da-DK"/>
        </w:rPr>
        <w:t>Način obavljanja prethodne provjere znanja i sposobnosti kandidata:</w:t>
      </w:r>
      <w:r w:rsidRPr="00AD44F7">
        <w:rPr>
          <w:lang w:val="da-DK"/>
        </w:rPr>
        <w:t xml:space="preserve"> </w:t>
      </w:r>
    </w:p>
    <w:p w14:paraId="39B4FB8E" w14:textId="488F0EAA" w:rsidR="00124577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Za kandidate prijavljene na </w:t>
      </w:r>
      <w:r w:rsidR="00FE2E23">
        <w:rPr>
          <w:lang w:val="da-DK"/>
        </w:rPr>
        <w:t>oglas</w:t>
      </w:r>
      <w:r w:rsidRPr="00AD44F7">
        <w:rPr>
          <w:lang w:val="da-DK"/>
        </w:rPr>
        <w:t xml:space="preserve"> koji su podnijeli pravodobnu i urednu prijavu te ispunjavaju formalne uvjete provest će se prethodna provjera znanja i sposobnosti. </w:t>
      </w:r>
    </w:p>
    <w:p w14:paraId="3354B8B7" w14:textId="77777777" w:rsidR="00124577" w:rsidRPr="00AD44F7" w:rsidRDefault="00124577" w:rsidP="00124577">
      <w:pPr>
        <w:jc w:val="both"/>
        <w:rPr>
          <w:lang w:val="da-DK"/>
        </w:rPr>
      </w:pPr>
    </w:p>
    <w:p w14:paraId="296EEAF3" w14:textId="052F938D" w:rsidR="00B774AC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Smatra se da je kandidat, koji nije pristupio prethodnoj provjeri znanja i sposobnosti, povukao prijavu na </w:t>
      </w:r>
      <w:r w:rsidR="009927AE">
        <w:rPr>
          <w:lang w:val="da-DK"/>
        </w:rPr>
        <w:t>oglas</w:t>
      </w:r>
      <w:r w:rsidRPr="00AD44F7">
        <w:rPr>
          <w:lang w:val="da-DK"/>
        </w:rPr>
        <w:t xml:space="preserve">. </w:t>
      </w:r>
    </w:p>
    <w:p w14:paraId="4955BE5D" w14:textId="77777777" w:rsidR="00FE2E23" w:rsidRPr="00AD44F7" w:rsidRDefault="00FE2E23" w:rsidP="00124577">
      <w:pPr>
        <w:jc w:val="both"/>
        <w:rPr>
          <w:lang w:val="da-DK"/>
        </w:rPr>
      </w:pPr>
    </w:p>
    <w:p w14:paraId="1919CA58" w14:textId="179883A8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Provjera znanja i sposobnosti se sastoji od pisanog testiranja. Test sadrži </w:t>
      </w:r>
      <w:r w:rsidR="00B4077F">
        <w:rPr>
          <w:lang w:val="da-DK"/>
        </w:rPr>
        <w:t>1</w:t>
      </w:r>
      <w:r w:rsidRPr="00AD44F7">
        <w:rPr>
          <w:lang w:val="da-DK"/>
        </w:rPr>
        <w:t xml:space="preserve">0 pitanja. Za svaki točan odgovor kandidatu se dodjeljuje </w:t>
      </w:r>
      <w:r w:rsidR="00B4077F">
        <w:rPr>
          <w:lang w:val="da-DK"/>
        </w:rPr>
        <w:t>1</w:t>
      </w:r>
      <w:r w:rsidRPr="00AD44F7">
        <w:rPr>
          <w:lang w:val="da-DK"/>
        </w:rPr>
        <w:t xml:space="preserve"> bod. </w:t>
      </w:r>
    </w:p>
    <w:p w14:paraId="453942CE" w14:textId="77777777" w:rsidR="00B774AC" w:rsidRPr="00AD44F7" w:rsidRDefault="00B774AC" w:rsidP="00124577">
      <w:pPr>
        <w:jc w:val="both"/>
        <w:rPr>
          <w:lang w:val="da-DK"/>
        </w:rPr>
      </w:pPr>
    </w:p>
    <w:p w14:paraId="537ABA5E" w14:textId="15695C34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Maksimalan broj bodova koji kandidati mogu ostvariti na pismenom testiranju je 10 bodova. Smatra se da su kandidati položili provjeru znanja ukoliko su ostvarili najmanje 50% bodova (5 i više bodova), i s takvim kandidatima će Povjerenstvo za provedbu </w:t>
      </w:r>
      <w:r w:rsidR="00FE2E23">
        <w:rPr>
          <w:lang w:val="da-DK"/>
        </w:rPr>
        <w:t>oglasa</w:t>
      </w:r>
      <w:r w:rsidRPr="00AD44F7">
        <w:rPr>
          <w:lang w:val="da-DK"/>
        </w:rPr>
        <w:t xml:space="preserve"> provesti intervju. </w:t>
      </w:r>
    </w:p>
    <w:p w14:paraId="5F0FA4FF" w14:textId="77777777" w:rsidR="00B774AC" w:rsidRPr="00AD44F7" w:rsidRDefault="00B774AC" w:rsidP="00124577">
      <w:pPr>
        <w:jc w:val="both"/>
        <w:rPr>
          <w:lang w:val="da-DK"/>
        </w:rPr>
      </w:pPr>
    </w:p>
    <w:p w14:paraId="77F3119D" w14:textId="3803D81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Povjerenstvo za provedbu </w:t>
      </w:r>
      <w:r w:rsidR="00FE2E23">
        <w:rPr>
          <w:lang w:val="da-DK"/>
        </w:rPr>
        <w:t>oglasa</w:t>
      </w:r>
      <w:r w:rsidRPr="00AD44F7">
        <w:rPr>
          <w:lang w:val="da-DK"/>
        </w:rPr>
        <w:t xml:space="preserve"> kroz razgovor s kandidatima prilikom intervjua utvrđuje interese, profesionalne ciljeve i motivaciju kandidata za rad na navedenom radnom mjestu. </w:t>
      </w:r>
    </w:p>
    <w:p w14:paraId="3320C177" w14:textId="77777777" w:rsidR="00B774AC" w:rsidRPr="00AD44F7" w:rsidRDefault="00B774AC" w:rsidP="00124577">
      <w:pPr>
        <w:jc w:val="both"/>
        <w:rPr>
          <w:lang w:val="da-DK"/>
        </w:rPr>
      </w:pPr>
    </w:p>
    <w:p w14:paraId="5183ECD4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Maksimalan broj bodova koji kandidati mogu ostvariti na intervjuu je 10 bodova. </w:t>
      </w:r>
    </w:p>
    <w:p w14:paraId="13EF3200" w14:textId="77777777" w:rsidR="00B774AC" w:rsidRPr="00AD44F7" w:rsidRDefault="00B774AC" w:rsidP="00124577">
      <w:pPr>
        <w:jc w:val="both"/>
        <w:rPr>
          <w:lang w:val="da-DK"/>
        </w:rPr>
      </w:pPr>
    </w:p>
    <w:p w14:paraId="5FC3EEF2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O rezultatima testiranja i vremenu održavanja intervjua kandidati će biti obaviješteni. </w:t>
      </w:r>
    </w:p>
    <w:p w14:paraId="31CC6E6A" w14:textId="77777777" w:rsidR="00B774AC" w:rsidRPr="00AD44F7" w:rsidRDefault="00B774AC" w:rsidP="00124577">
      <w:pPr>
        <w:jc w:val="both"/>
        <w:rPr>
          <w:lang w:val="da-DK"/>
        </w:rPr>
      </w:pPr>
    </w:p>
    <w:p w14:paraId="4DC0F952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Nakon provedene prethodne provjere znanja i sposobnosti utvrđuje se rang lista kandidata prema ukupnom broju bodova ostvarenih na pisanom testiranju i intervjuu. </w:t>
      </w:r>
    </w:p>
    <w:p w14:paraId="77C601B2" w14:textId="77777777" w:rsidR="00B774AC" w:rsidRPr="00AD44F7" w:rsidRDefault="00B774AC" w:rsidP="00124577">
      <w:pPr>
        <w:jc w:val="both"/>
        <w:rPr>
          <w:lang w:val="da-DK"/>
        </w:rPr>
      </w:pPr>
    </w:p>
    <w:p w14:paraId="07788FA8" w14:textId="1FA4345C" w:rsidR="00FE2E23" w:rsidRDefault="00026392" w:rsidP="00124577">
      <w:pPr>
        <w:jc w:val="both"/>
        <w:rPr>
          <w:lang w:val="da-DK"/>
        </w:rPr>
      </w:pPr>
      <w:r w:rsidRPr="00AD44F7">
        <w:rPr>
          <w:b/>
          <w:bCs/>
          <w:lang w:val="da-DK"/>
        </w:rPr>
        <w:t>Područje testiranja te pravni i drugi izvori za pripremanje kandidata za testiranje:</w:t>
      </w:r>
      <w:r w:rsidRPr="00AD44F7">
        <w:rPr>
          <w:lang w:val="da-DK"/>
        </w:rPr>
        <w:t xml:space="preserve"> </w:t>
      </w:r>
    </w:p>
    <w:p w14:paraId="542EF0FD" w14:textId="3A493631" w:rsidR="00CF5688" w:rsidRPr="00CF5688" w:rsidRDefault="00CF5688" w:rsidP="00CF5688">
      <w:pPr>
        <w:pStyle w:val="Odlomakpopisa"/>
        <w:numPr>
          <w:ilvl w:val="0"/>
          <w:numId w:val="5"/>
        </w:numPr>
        <w:ind w:left="284" w:hanging="284"/>
        <w:jc w:val="both"/>
        <w:rPr>
          <w:lang w:val="da-DK"/>
        </w:rPr>
      </w:pPr>
      <w:r w:rsidRPr="00CF5688">
        <w:rPr>
          <w:lang w:val="da-DK"/>
        </w:rPr>
        <w:t>Statu Općine Donji kukukuruzari (”Slu</w:t>
      </w:r>
      <w:r>
        <w:rPr>
          <w:lang w:val="da-DK"/>
        </w:rPr>
        <w:t>žbeni vjesnik”, broj 8/23)</w:t>
      </w:r>
    </w:p>
    <w:p w14:paraId="2098828D" w14:textId="0333AECD" w:rsidR="00FE2E23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FE2E23">
        <w:rPr>
          <w:noProof/>
          <w:lang w:val="da-DK" w:eastAsia="hr-HR"/>
        </w:rPr>
        <w:t xml:space="preserve">Zakon o lokalnoj i područnoj (regionalnoj) samoupravi </w:t>
      </w:r>
      <w:r w:rsidRPr="00FE2E23">
        <w:rPr>
          <w:bCs/>
          <w:iCs/>
          <w:lang w:val="da-DK" w:eastAsia="hr-HR"/>
        </w:rPr>
        <w:t xml:space="preserve">(„Narodne novine“, </w:t>
      </w:r>
      <w:r w:rsidRPr="00FE2E23">
        <w:rPr>
          <w:noProof/>
          <w:lang w:val="da-DK" w:eastAsia="hr-HR"/>
        </w:rPr>
        <w:t xml:space="preserve">broj </w:t>
      </w:r>
      <w:r w:rsidRPr="00FE2E23">
        <w:rPr>
          <w:lang w:val="da-DK" w:eastAsia="hr-HR"/>
        </w:rPr>
        <w:t>33/01, 60/01, 129/05, 109/07, 125/08, 36/09, 150/11, 144/12, 19/13</w:t>
      </w:r>
      <w:r w:rsidR="009927AE">
        <w:rPr>
          <w:lang w:val="da-DK" w:eastAsia="hr-HR"/>
        </w:rPr>
        <w:t xml:space="preserve">, </w:t>
      </w:r>
      <w:r w:rsidRPr="00FE2E23">
        <w:rPr>
          <w:lang w:val="da-DK" w:eastAsia="hr-HR"/>
        </w:rPr>
        <w:t>137/15, 123/17, 98/19 i 144/20)</w:t>
      </w:r>
    </w:p>
    <w:p w14:paraId="23B41D3A" w14:textId="4C4217AB" w:rsidR="008B5B1C" w:rsidRPr="008B5B1C" w:rsidRDefault="00FE2E23" w:rsidP="008B5B1C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FE2E23">
        <w:rPr>
          <w:lang w:val="da-DK" w:eastAsia="hr-HR"/>
        </w:rPr>
        <w:t xml:space="preserve">Zakon o komunalnom gospodarstvu („Narodne </w:t>
      </w:r>
      <w:r w:rsidR="009927AE">
        <w:rPr>
          <w:lang w:val="da-DK" w:eastAsia="hr-HR"/>
        </w:rPr>
        <w:t>n</w:t>
      </w:r>
      <w:r w:rsidRPr="00FE2E23">
        <w:rPr>
          <w:lang w:val="da-DK" w:eastAsia="hr-HR"/>
        </w:rPr>
        <w:t>ovine“</w:t>
      </w:r>
      <w:r w:rsidR="009927AE">
        <w:rPr>
          <w:lang w:val="da-DK" w:eastAsia="hr-HR"/>
        </w:rPr>
        <w:t>,</w:t>
      </w:r>
      <w:r w:rsidRPr="00FE2E23">
        <w:rPr>
          <w:lang w:val="da-DK" w:eastAsia="hr-HR"/>
        </w:rPr>
        <w:t xml:space="preserve"> broj 68/18, 110/18</w:t>
      </w:r>
      <w:r w:rsidR="009927AE">
        <w:rPr>
          <w:lang w:val="da-DK" w:eastAsia="hr-HR"/>
        </w:rPr>
        <w:t xml:space="preserve">, </w:t>
      </w:r>
      <w:r w:rsidRPr="00FE2E23">
        <w:rPr>
          <w:lang w:val="da-DK" w:eastAsia="hr-HR"/>
        </w:rPr>
        <w:t>32/20</w:t>
      </w:r>
      <w:r w:rsidR="009927AE">
        <w:rPr>
          <w:lang w:val="da-DK" w:eastAsia="hr-HR"/>
        </w:rPr>
        <w:t xml:space="preserve"> i 145/24</w:t>
      </w:r>
      <w:r w:rsidRPr="00FE2E23">
        <w:rPr>
          <w:lang w:val="da-DK" w:eastAsia="hr-HR"/>
        </w:rPr>
        <w:t>)</w:t>
      </w:r>
      <w:r w:rsidR="008B5B1C">
        <w:rPr>
          <w:lang w:val="da-DK" w:eastAsia="hr-HR"/>
        </w:rPr>
        <w:t>.</w:t>
      </w:r>
    </w:p>
    <w:p w14:paraId="24F10FD6" w14:textId="77777777" w:rsidR="00FE2E23" w:rsidRPr="00FE2E23" w:rsidRDefault="00FE2E23" w:rsidP="00124577">
      <w:pPr>
        <w:jc w:val="both"/>
        <w:rPr>
          <w:lang w:val="hr-HR"/>
        </w:rPr>
      </w:pPr>
    </w:p>
    <w:p w14:paraId="324EDDE8" w14:textId="77777777" w:rsidR="00B774AC" w:rsidRPr="00243BBA" w:rsidRDefault="00026392" w:rsidP="00124577">
      <w:pPr>
        <w:jc w:val="both"/>
        <w:rPr>
          <w:b/>
          <w:bCs/>
          <w:lang w:val="hr-HR"/>
        </w:rPr>
      </w:pPr>
      <w:r w:rsidRPr="00243BBA">
        <w:rPr>
          <w:b/>
          <w:bCs/>
          <w:lang w:val="hr-HR"/>
        </w:rPr>
        <w:t xml:space="preserve">Postupak testiranja: </w:t>
      </w:r>
    </w:p>
    <w:p w14:paraId="29259F17" w14:textId="77777777" w:rsidR="00B774AC" w:rsidRPr="00243BBA" w:rsidRDefault="00026392" w:rsidP="00124577">
      <w:pPr>
        <w:jc w:val="both"/>
        <w:rPr>
          <w:lang w:val="hr-HR"/>
        </w:rPr>
      </w:pPr>
      <w:r w:rsidRPr="00243BBA">
        <w:rPr>
          <w:lang w:val="hr-HR"/>
        </w:rPr>
        <w:t xml:space="preserve">Na testiranje je potrebno donijeti osobnu iskaznicu ili drugu ispravu na kojoj se nalazi fotografija, sa kojom se dokazuje identitet osobe. </w:t>
      </w:r>
    </w:p>
    <w:p w14:paraId="0F0CDBAB" w14:textId="77777777" w:rsidR="00B774AC" w:rsidRPr="00243BBA" w:rsidRDefault="00B774AC" w:rsidP="00124577">
      <w:pPr>
        <w:jc w:val="both"/>
        <w:rPr>
          <w:lang w:val="hr-HR"/>
        </w:rPr>
      </w:pPr>
    </w:p>
    <w:p w14:paraId="5FAF70A5" w14:textId="7D99A070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Smatra se da je kandidat koji nije pristupio testiranju povukao prijavu na </w:t>
      </w:r>
      <w:r w:rsidR="00FE2E23">
        <w:rPr>
          <w:lang w:val="da-DK"/>
        </w:rPr>
        <w:t>oglas</w:t>
      </w:r>
      <w:r w:rsidRPr="00AD44F7">
        <w:rPr>
          <w:lang w:val="da-DK"/>
        </w:rPr>
        <w:t xml:space="preserve">. </w:t>
      </w:r>
    </w:p>
    <w:p w14:paraId="438D9042" w14:textId="77777777" w:rsidR="00B774AC" w:rsidRPr="00AD44F7" w:rsidRDefault="00B774AC" w:rsidP="00124577">
      <w:pPr>
        <w:jc w:val="both"/>
        <w:rPr>
          <w:lang w:val="da-DK"/>
        </w:rPr>
      </w:pPr>
    </w:p>
    <w:p w14:paraId="4ED92945" w14:textId="70905E6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Vrijeme trajanja testiranja – </w:t>
      </w:r>
      <w:r w:rsidR="00B774AC" w:rsidRPr="00AD44F7">
        <w:rPr>
          <w:lang w:val="da-DK"/>
        </w:rPr>
        <w:t>3</w:t>
      </w:r>
      <w:r w:rsidRPr="00AD44F7">
        <w:rPr>
          <w:lang w:val="da-DK"/>
        </w:rPr>
        <w:t xml:space="preserve">0 minuta. </w:t>
      </w:r>
    </w:p>
    <w:p w14:paraId="397914D0" w14:textId="77777777" w:rsidR="00B774AC" w:rsidRPr="00AD44F7" w:rsidRDefault="00B774AC" w:rsidP="00124577">
      <w:pPr>
        <w:jc w:val="both"/>
        <w:rPr>
          <w:lang w:val="da-DK"/>
        </w:rPr>
      </w:pPr>
    </w:p>
    <w:p w14:paraId="4106FC4F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Za vrijeme testiranja nije dopušteno: </w:t>
      </w:r>
    </w:p>
    <w:p w14:paraId="56F2551D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koristiti se bilo kakvom literaturom odnosno bilješkama, </w:t>
      </w:r>
    </w:p>
    <w:p w14:paraId="19F3ABB3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koristiti mobitel ili druga komunikacijska sredstva, </w:t>
      </w:r>
    </w:p>
    <w:p w14:paraId="32548780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napuštati prostoriju u kojoj se provjera odvija, </w:t>
      </w:r>
    </w:p>
    <w:p w14:paraId="5A0D1843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razgovarati s ostalim kandidatima niti na bilo koji drugi način remetiti koncentraciju kandidata. </w:t>
      </w:r>
    </w:p>
    <w:p w14:paraId="2D71E221" w14:textId="77777777" w:rsidR="00FE2E23" w:rsidRDefault="00FE2E23" w:rsidP="00B774AC">
      <w:pPr>
        <w:jc w:val="both"/>
        <w:rPr>
          <w:lang w:val="da-DK"/>
        </w:rPr>
      </w:pPr>
    </w:p>
    <w:p w14:paraId="496FD189" w14:textId="1A4FA300" w:rsidR="00B774AC" w:rsidRPr="00AD44F7" w:rsidRDefault="00026392" w:rsidP="00B774AC">
      <w:pPr>
        <w:jc w:val="both"/>
        <w:rPr>
          <w:lang w:val="hr-HR"/>
        </w:rPr>
      </w:pPr>
      <w:r w:rsidRPr="00AD44F7">
        <w:rPr>
          <w:lang w:val="da-DK"/>
        </w:rPr>
        <w:lastRenderedPageBreak/>
        <w:t xml:space="preserve">Vrijeme održavanja prethodne provjere znanja i sposobnosti kandidata bit će objavljeno na Internet stranicama Općine </w:t>
      </w:r>
      <w:r w:rsidR="00B774AC" w:rsidRPr="00AD44F7">
        <w:rPr>
          <w:lang w:val="da-DK"/>
        </w:rPr>
        <w:t>Donji Kukuruzari</w:t>
      </w:r>
      <w:r w:rsidRPr="00AD44F7">
        <w:rPr>
          <w:lang w:val="da-DK"/>
        </w:rPr>
        <w:t xml:space="preserve"> </w:t>
      </w:r>
      <w:hyperlink r:id="rId7" w:history="1">
        <w:r w:rsidR="00B774AC" w:rsidRPr="00AD44F7">
          <w:rPr>
            <w:rStyle w:val="Hiperveza"/>
            <w:lang w:val="da-DK"/>
          </w:rPr>
          <w:t>www.donji-kukuruzari.hr</w:t>
        </w:r>
      </w:hyperlink>
      <w:r w:rsidR="008E267D">
        <w:rPr>
          <w:lang w:val="da-DK"/>
        </w:rPr>
        <w:t xml:space="preserve"> </w:t>
      </w:r>
      <w:r w:rsidRPr="00AD44F7">
        <w:rPr>
          <w:lang w:val="da-DK"/>
        </w:rPr>
        <w:t xml:space="preserve">najkasnije pet dana prije održavanja provjere. </w:t>
      </w:r>
      <w:r w:rsidR="00B774AC" w:rsidRPr="00AD44F7">
        <w:rPr>
          <w:lang w:val="hr-HR"/>
        </w:rPr>
        <w:t xml:space="preserve">Na web-stranici Općine Donji Kukuruzari biti će objavljena imena kandidata koji ispunjavaju formalne uvjete iz </w:t>
      </w:r>
      <w:r w:rsidR="00FE2E23">
        <w:rPr>
          <w:lang w:val="hr-HR"/>
        </w:rPr>
        <w:t>oglasa</w:t>
      </w:r>
      <w:r w:rsidR="00B774AC" w:rsidRPr="00AD44F7">
        <w:rPr>
          <w:lang w:val="hr-HR"/>
        </w:rPr>
        <w:t xml:space="preserve"> i koji mogu pristupiti prethodnoj provjeri.  </w:t>
      </w:r>
    </w:p>
    <w:p w14:paraId="5CC38EE9" w14:textId="61C64444" w:rsidR="00B774AC" w:rsidRDefault="00B774AC" w:rsidP="00124577">
      <w:pPr>
        <w:jc w:val="both"/>
        <w:rPr>
          <w:lang w:val="hr-HR"/>
        </w:rPr>
      </w:pPr>
    </w:p>
    <w:p w14:paraId="07570ADD" w14:textId="77777777" w:rsidR="009927AE" w:rsidRPr="00AD44F7" w:rsidRDefault="009927AE" w:rsidP="00124577">
      <w:pPr>
        <w:jc w:val="both"/>
        <w:rPr>
          <w:lang w:val="hr-HR"/>
        </w:rPr>
      </w:pPr>
    </w:p>
    <w:p w14:paraId="77BB5C7B" w14:textId="5976DE02" w:rsidR="00026392" w:rsidRPr="00AD44F7" w:rsidRDefault="00026392" w:rsidP="00B774AC">
      <w:pPr>
        <w:jc w:val="right"/>
        <w:rPr>
          <w:lang w:val="da-DK"/>
        </w:rPr>
      </w:pPr>
      <w:r w:rsidRPr="00AD44F7">
        <w:t xml:space="preserve">Povjerenstvo za provedbu </w:t>
      </w:r>
      <w:r w:rsidR="009927AE">
        <w:t>oglasa</w:t>
      </w:r>
    </w:p>
    <w:sectPr w:rsidR="00026392" w:rsidRPr="00AD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00F7389F"/>
    <w:multiLevelType w:val="hybridMultilevel"/>
    <w:tmpl w:val="4CC6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62087"/>
    <w:multiLevelType w:val="hybridMultilevel"/>
    <w:tmpl w:val="99A60026"/>
    <w:lvl w:ilvl="0" w:tplc="5484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3480D"/>
    <w:multiLevelType w:val="hybridMultilevel"/>
    <w:tmpl w:val="B12A3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E7023"/>
    <w:multiLevelType w:val="hybridMultilevel"/>
    <w:tmpl w:val="98FC6FEE"/>
    <w:lvl w:ilvl="0" w:tplc="DE749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A3CBE"/>
    <w:multiLevelType w:val="hybridMultilevel"/>
    <w:tmpl w:val="7AC67264"/>
    <w:lvl w:ilvl="0" w:tplc="2B7A6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20815">
    <w:abstractNumId w:val="2"/>
  </w:num>
  <w:num w:numId="2" w16cid:durableId="322323751">
    <w:abstractNumId w:val="5"/>
  </w:num>
  <w:num w:numId="3" w16cid:durableId="426074494">
    <w:abstractNumId w:val="1"/>
  </w:num>
  <w:num w:numId="4" w16cid:durableId="1466969011">
    <w:abstractNumId w:val="3"/>
  </w:num>
  <w:num w:numId="5" w16cid:durableId="2038118999">
    <w:abstractNumId w:val="4"/>
  </w:num>
  <w:num w:numId="6" w16cid:durableId="70722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D"/>
    <w:rsid w:val="00026392"/>
    <w:rsid w:val="00085673"/>
    <w:rsid w:val="00124577"/>
    <w:rsid w:val="0019772B"/>
    <w:rsid w:val="00243BBA"/>
    <w:rsid w:val="003F0C87"/>
    <w:rsid w:val="00444C0F"/>
    <w:rsid w:val="004A2701"/>
    <w:rsid w:val="004C4D9D"/>
    <w:rsid w:val="005C4FB8"/>
    <w:rsid w:val="006724AF"/>
    <w:rsid w:val="006859B4"/>
    <w:rsid w:val="006D1F52"/>
    <w:rsid w:val="007A1B2E"/>
    <w:rsid w:val="007A2B95"/>
    <w:rsid w:val="00833551"/>
    <w:rsid w:val="00875F7A"/>
    <w:rsid w:val="008B5B1C"/>
    <w:rsid w:val="008E267D"/>
    <w:rsid w:val="008F4732"/>
    <w:rsid w:val="008F6178"/>
    <w:rsid w:val="009927AE"/>
    <w:rsid w:val="00A000F0"/>
    <w:rsid w:val="00AD44F7"/>
    <w:rsid w:val="00B14512"/>
    <w:rsid w:val="00B4077F"/>
    <w:rsid w:val="00B62153"/>
    <w:rsid w:val="00B774AC"/>
    <w:rsid w:val="00CC02E4"/>
    <w:rsid w:val="00CD2590"/>
    <w:rsid w:val="00CF5688"/>
    <w:rsid w:val="00E0486A"/>
    <w:rsid w:val="00E6796A"/>
    <w:rsid w:val="00EB6614"/>
    <w:rsid w:val="00F41041"/>
    <w:rsid w:val="00F4406C"/>
    <w:rsid w:val="00F9602A"/>
    <w:rsid w:val="00FC0857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A561"/>
  <w15:chartTrackingRefBased/>
  <w15:docId w15:val="{50853670-C769-4FC8-A101-39DAE88D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4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D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D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D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D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D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D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4D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D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4D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D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D9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774A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74A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774A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A000F0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Tijeloteksta">
    <w:name w:val="Body Text"/>
    <w:basedOn w:val="Normal"/>
    <w:link w:val="TijelotekstaChar"/>
    <w:unhideWhenUsed/>
    <w:rsid w:val="008B5B1C"/>
    <w:pPr>
      <w:suppressAutoHyphens/>
      <w:spacing w:after="120"/>
    </w:pPr>
    <w:rPr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8B5B1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ji-kukuruz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Katarina Babić Općina Donji Kukuruzari</cp:lastModifiedBy>
  <cp:revision>20</cp:revision>
  <cp:lastPrinted>2025-02-13T12:13:00Z</cp:lastPrinted>
  <dcterms:created xsi:type="dcterms:W3CDTF">2025-02-12T13:08:00Z</dcterms:created>
  <dcterms:modified xsi:type="dcterms:W3CDTF">2026-04-30T08:54:00Z</dcterms:modified>
</cp:coreProperties>
</file>