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6A968" w14:textId="77777777" w:rsidR="004013EB" w:rsidRDefault="004013EB" w:rsidP="004013EB">
      <w:r>
        <w:t xml:space="preserve">        </w:t>
      </w:r>
      <w:r>
        <w:rPr>
          <w:noProof/>
        </w:rPr>
        <w:drawing>
          <wp:inline distT="0" distB="0" distL="0" distR="0" wp14:anchorId="6BE13959" wp14:editId="3A61EE17">
            <wp:extent cx="600075" cy="800100"/>
            <wp:effectExtent l="0" t="0" r="9525" b="0"/>
            <wp:docPr id="623272131" name="Slika 1" descr="https://encrypted-tbn3.gstatic.com/images?q=tbn:ANd9GcQGenKiC7ir3LZmJyvFya2-MXkvJCXz2MXm1Nb-ZA_QgJgWfrFjbQ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272131" name="Slika 1" descr="https://encrypted-tbn3.gstatic.com/images?q=tbn:ANd9GcQGenKiC7ir3LZmJyvFya2-MXkvJCXz2MXm1Nb-ZA_QgJgWfrFjbQ">
                      <a:hlinkClick r:id="rId6"/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1DC82F" w14:textId="77777777" w:rsidR="004013EB" w:rsidRDefault="004013EB" w:rsidP="004013EB"/>
    <w:p w14:paraId="0B957EE8" w14:textId="77777777" w:rsidR="004013EB" w:rsidRPr="00B148C3" w:rsidRDefault="004013EB" w:rsidP="004013EB">
      <w:pPr>
        <w:rPr>
          <w:b/>
        </w:rPr>
      </w:pPr>
      <w:r w:rsidRPr="00B148C3">
        <w:rPr>
          <w:b/>
        </w:rPr>
        <w:t xml:space="preserve">REPUBLIKA HRVATSKA </w:t>
      </w:r>
    </w:p>
    <w:p w14:paraId="013236DE" w14:textId="77777777" w:rsidR="004013EB" w:rsidRPr="00B148C3" w:rsidRDefault="004013EB" w:rsidP="004013EB">
      <w:pPr>
        <w:rPr>
          <w:b/>
        </w:rPr>
      </w:pPr>
      <w:r w:rsidRPr="00B148C3">
        <w:rPr>
          <w:b/>
        </w:rPr>
        <w:t xml:space="preserve">SISAČKO –MOSLAVAČKA ŽUPANIJA </w:t>
      </w:r>
    </w:p>
    <w:p w14:paraId="7E6F990B" w14:textId="77777777" w:rsidR="004013EB" w:rsidRPr="00B148C3" w:rsidRDefault="004013EB" w:rsidP="004013EB">
      <w:pPr>
        <w:rPr>
          <w:b/>
        </w:rPr>
      </w:pPr>
      <w:r w:rsidRPr="00B148C3">
        <w:rPr>
          <w:b/>
        </w:rPr>
        <w:t xml:space="preserve">OPĆINA DONJI KUKURUZARI </w:t>
      </w:r>
    </w:p>
    <w:p w14:paraId="1A4F3642" w14:textId="77777777" w:rsidR="004013EB" w:rsidRPr="00B148C3" w:rsidRDefault="004013EB" w:rsidP="004013EB">
      <w:pPr>
        <w:rPr>
          <w:b/>
        </w:rPr>
      </w:pPr>
      <w:r w:rsidRPr="00B148C3">
        <w:rPr>
          <w:b/>
        </w:rPr>
        <w:t>OPĆINSKO VIJEĆE</w:t>
      </w:r>
    </w:p>
    <w:p w14:paraId="1A95C36D" w14:textId="77777777" w:rsidR="00A9702E" w:rsidRPr="00821996" w:rsidRDefault="00A9702E" w:rsidP="00A9702E">
      <w:pPr>
        <w:rPr>
          <w:rFonts w:eastAsia="Times New Roman" w:cs="Times New Roman"/>
          <w:b/>
          <w:bCs/>
          <w:sz w:val="16"/>
          <w:szCs w:val="16"/>
          <w:lang w:eastAsia="hr-HR"/>
        </w:rPr>
      </w:pPr>
    </w:p>
    <w:p w14:paraId="7E76EEE8" w14:textId="6D7887BF" w:rsidR="00A9702E" w:rsidRPr="00821996" w:rsidRDefault="00A34EF2" w:rsidP="00A9702E">
      <w:pPr>
        <w:jc w:val="both"/>
        <w:rPr>
          <w:rFonts w:eastAsia="Times New Roman" w:cs="Times New Roman"/>
          <w:szCs w:val="24"/>
          <w:lang w:eastAsia="hr-HR"/>
        </w:rPr>
      </w:pPr>
      <w:r w:rsidRPr="00821996">
        <w:rPr>
          <w:rFonts w:eastAsia="Times New Roman" w:cs="Times New Roman"/>
          <w:szCs w:val="24"/>
          <w:lang w:eastAsia="hr-HR"/>
        </w:rPr>
        <w:t xml:space="preserve">KLASA: </w:t>
      </w:r>
      <w:r w:rsidR="00DF0674">
        <w:rPr>
          <w:rFonts w:eastAsia="Times New Roman" w:cs="Times New Roman"/>
          <w:szCs w:val="24"/>
          <w:lang w:eastAsia="hr-HR"/>
        </w:rPr>
        <w:t>325-01/25-01/04</w:t>
      </w:r>
    </w:p>
    <w:p w14:paraId="33B830F8" w14:textId="33FAB813" w:rsidR="00A9702E" w:rsidRPr="00821996" w:rsidRDefault="00A9702E" w:rsidP="00A9702E">
      <w:pPr>
        <w:tabs>
          <w:tab w:val="left" w:pos="6470"/>
        </w:tabs>
        <w:jc w:val="both"/>
        <w:rPr>
          <w:rFonts w:eastAsia="Times New Roman" w:cs="Times New Roman"/>
          <w:szCs w:val="24"/>
          <w:lang w:eastAsia="hr-HR"/>
        </w:rPr>
      </w:pPr>
      <w:r w:rsidRPr="00821996">
        <w:rPr>
          <w:rFonts w:eastAsia="Times New Roman" w:cs="Times New Roman"/>
          <w:szCs w:val="24"/>
          <w:lang w:eastAsia="hr-HR"/>
        </w:rPr>
        <w:t xml:space="preserve">URBROJ: </w:t>
      </w:r>
      <w:r w:rsidR="00DF0674">
        <w:rPr>
          <w:rFonts w:eastAsia="Times New Roman" w:cs="Times New Roman"/>
          <w:szCs w:val="24"/>
          <w:lang w:eastAsia="hr-HR"/>
        </w:rPr>
        <w:t>2176/07-01-25-2</w:t>
      </w:r>
      <w:r w:rsidRPr="00821996">
        <w:rPr>
          <w:rFonts w:eastAsia="Times New Roman" w:cs="Times New Roman"/>
          <w:szCs w:val="24"/>
          <w:lang w:eastAsia="hr-HR"/>
        </w:rPr>
        <w:tab/>
      </w:r>
    </w:p>
    <w:p w14:paraId="3C3B6925" w14:textId="7C504420" w:rsidR="00A9702E" w:rsidRPr="00821996" w:rsidRDefault="004013EB" w:rsidP="00A9702E">
      <w:pPr>
        <w:jc w:val="both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Donji Kukuruzari</w:t>
      </w:r>
      <w:r w:rsidR="00A34EF2" w:rsidRPr="00821996">
        <w:rPr>
          <w:rFonts w:eastAsia="Times New Roman" w:cs="Times New Roman"/>
          <w:szCs w:val="24"/>
          <w:lang w:eastAsia="hr-HR"/>
        </w:rPr>
        <w:t xml:space="preserve">, </w:t>
      </w:r>
      <w:r>
        <w:rPr>
          <w:rFonts w:eastAsia="Times New Roman" w:cs="Times New Roman"/>
          <w:szCs w:val="24"/>
          <w:lang w:eastAsia="hr-HR"/>
        </w:rPr>
        <w:t>29</w:t>
      </w:r>
      <w:r w:rsidR="00A9702E" w:rsidRPr="00821996">
        <w:rPr>
          <w:rFonts w:eastAsia="Times New Roman" w:cs="Times New Roman"/>
          <w:szCs w:val="24"/>
          <w:lang w:eastAsia="hr-HR"/>
        </w:rPr>
        <w:t>. rujna 20</w:t>
      </w:r>
      <w:r w:rsidR="00844B06">
        <w:rPr>
          <w:rFonts w:eastAsia="Times New Roman" w:cs="Times New Roman"/>
          <w:szCs w:val="24"/>
          <w:lang w:eastAsia="hr-HR"/>
        </w:rPr>
        <w:t>25</w:t>
      </w:r>
      <w:r w:rsidR="00A9702E" w:rsidRPr="00821996">
        <w:rPr>
          <w:rFonts w:eastAsia="Times New Roman" w:cs="Times New Roman"/>
          <w:szCs w:val="24"/>
          <w:lang w:eastAsia="hr-HR"/>
        </w:rPr>
        <w:t>. godine</w:t>
      </w:r>
    </w:p>
    <w:p w14:paraId="4E3D7C1E" w14:textId="77777777" w:rsidR="00A9702E" w:rsidRPr="00844B06" w:rsidRDefault="00A9702E" w:rsidP="00844B06">
      <w:pPr>
        <w:jc w:val="right"/>
        <w:rPr>
          <w:rFonts w:eastAsia="Times New Roman" w:cs="Times New Roman"/>
          <w:b/>
          <w:szCs w:val="24"/>
          <w:u w:val="single"/>
          <w:lang w:eastAsia="hr-HR"/>
        </w:rPr>
      </w:pPr>
    </w:p>
    <w:p w14:paraId="5CF91A11" w14:textId="77777777" w:rsidR="00844B06" w:rsidRPr="00821996" w:rsidRDefault="00844B06" w:rsidP="00A9702E">
      <w:pPr>
        <w:jc w:val="both"/>
        <w:rPr>
          <w:rFonts w:eastAsia="Times New Roman" w:cs="Times New Roman"/>
          <w:szCs w:val="24"/>
          <w:lang w:eastAsia="hr-HR"/>
        </w:rPr>
      </w:pPr>
    </w:p>
    <w:p w14:paraId="0B762ABE" w14:textId="74512608" w:rsidR="00A9702E" w:rsidRPr="00F15AB8" w:rsidRDefault="00A9702E" w:rsidP="00A9702E">
      <w:pPr>
        <w:jc w:val="both"/>
        <w:rPr>
          <w:rFonts w:eastAsia="Calibri" w:cs="Times New Roman"/>
        </w:rPr>
      </w:pPr>
      <w:r w:rsidRPr="00821996">
        <w:rPr>
          <w:rFonts w:eastAsia="Times New Roman" w:cs="Times New Roman"/>
          <w:szCs w:val="24"/>
          <w:lang w:eastAsia="hr-HR"/>
        </w:rPr>
        <w:t xml:space="preserve">Na temelju </w:t>
      </w:r>
      <w:r w:rsidRPr="00821996">
        <w:rPr>
          <w:rFonts w:eastAsia="Times New Roman" w:cs="Times New Roman"/>
          <w:bCs/>
          <w:szCs w:val="24"/>
          <w:lang w:eastAsia="hr-HR"/>
        </w:rPr>
        <w:t xml:space="preserve">članka </w:t>
      </w:r>
      <w:r w:rsidR="00785664">
        <w:rPr>
          <w:rFonts w:eastAsia="Times New Roman" w:cs="Times New Roman"/>
          <w:bCs/>
          <w:szCs w:val="24"/>
          <w:lang w:eastAsia="hr-HR"/>
        </w:rPr>
        <w:t>89. Zakona o vodnim uslugama (</w:t>
      </w:r>
      <w:r w:rsidR="004013EB">
        <w:rPr>
          <w:rFonts w:eastAsia="Calibri" w:cs="Times New Roman"/>
        </w:rPr>
        <w:t>„</w:t>
      </w:r>
      <w:r w:rsidR="00785664">
        <w:rPr>
          <w:rFonts w:eastAsia="Calibri" w:cs="Times New Roman"/>
        </w:rPr>
        <w:t>Narodne novine</w:t>
      </w:r>
      <w:r w:rsidR="004013EB">
        <w:rPr>
          <w:rFonts w:eastAsia="Calibri" w:cs="Times New Roman"/>
        </w:rPr>
        <w:t>“</w:t>
      </w:r>
      <w:r w:rsidR="00785664" w:rsidRPr="00821996">
        <w:rPr>
          <w:rFonts w:eastAsia="Calibri" w:cs="Times New Roman"/>
        </w:rPr>
        <w:t>,</w:t>
      </w:r>
      <w:r w:rsidR="00785664">
        <w:rPr>
          <w:rFonts w:eastAsia="Calibri" w:cs="Times New Roman"/>
        </w:rPr>
        <w:t xml:space="preserve"> broj 66/19), članka </w:t>
      </w:r>
      <w:r w:rsidRPr="00821996">
        <w:rPr>
          <w:rFonts w:eastAsia="Times New Roman" w:cs="Times New Roman"/>
          <w:bCs/>
          <w:szCs w:val="24"/>
          <w:lang w:eastAsia="hr-HR"/>
        </w:rPr>
        <w:t xml:space="preserve">35. </w:t>
      </w:r>
      <w:r w:rsidR="00CE146E">
        <w:rPr>
          <w:rFonts w:eastAsia="Times New Roman" w:cs="Times New Roman"/>
          <w:bCs/>
          <w:szCs w:val="24"/>
          <w:lang w:eastAsia="hr-HR"/>
        </w:rPr>
        <w:t>stavak 1. točka 6. Zakona o lokalnoj i područnoj (regionalnoj) samoupravi (</w:t>
      </w:r>
      <w:r w:rsidR="004013EB">
        <w:rPr>
          <w:rFonts w:eastAsia="Calibri" w:cs="Times New Roman"/>
        </w:rPr>
        <w:t>„</w:t>
      </w:r>
      <w:r w:rsidR="00CE146E">
        <w:rPr>
          <w:rFonts w:eastAsia="Calibri" w:cs="Times New Roman"/>
        </w:rPr>
        <w:t>Narodne novine</w:t>
      </w:r>
      <w:r w:rsidR="00DF0674">
        <w:rPr>
          <w:rFonts w:eastAsia="Calibri" w:cs="Times New Roman"/>
        </w:rPr>
        <w:t>“</w:t>
      </w:r>
      <w:r w:rsidR="00CE146E">
        <w:rPr>
          <w:rFonts w:eastAsia="Calibri" w:cs="Times New Roman"/>
        </w:rPr>
        <w:t xml:space="preserve"> broj 33/01, 60/01, 129/05, 109/07, 125/08, 36/09, 150/11, 144/12, 19/13, 137/15, 123/17, 98/19 i 144/20)</w:t>
      </w:r>
      <w:r w:rsidR="00CE146E" w:rsidRPr="00821996">
        <w:rPr>
          <w:rFonts w:eastAsia="Calibri" w:cs="Times New Roman"/>
        </w:rPr>
        <w:t xml:space="preserve"> </w:t>
      </w:r>
      <w:r w:rsidRPr="00821996">
        <w:rPr>
          <w:rFonts w:eastAsia="Times New Roman" w:cs="Times New Roman"/>
          <w:bCs/>
          <w:szCs w:val="24"/>
          <w:lang w:eastAsia="hr-HR"/>
        </w:rPr>
        <w:t xml:space="preserve">i </w:t>
      </w:r>
      <w:r w:rsidRPr="00821996">
        <w:rPr>
          <w:rFonts w:eastAsia="Calibri" w:cs="Times New Roman"/>
        </w:rPr>
        <w:t xml:space="preserve">članka </w:t>
      </w:r>
      <w:r w:rsidR="004013EB">
        <w:rPr>
          <w:rFonts w:eastAsia="Calibri" w:cs="Times New Roman"/>
        </w:rPr>
        <w:t>22</w:t>
      </w:r>
      <w:r w:rsidRPr="00821996">
        <w:rPr>
          <w:rFonts w:eastAsia="Calibri" w:cs="Times New Roman"/>
        </w:rPr>
        <w:t xml:space="preserve">. Statuta Općine </w:t>
      </w:r>
      <w:r w:rsidR="004013EB">
        <w:rPr>
          <w:rFonts w:eastAsia="Calibri" w:cs="Times New Roman"/>
        </w:rPr>
        <w:t>Donji Kukuruzari</w:t>
      </w:r>
      <w:r w:rsidRPr="00821996">
        <w:rPr>
          <w:rFonts w:eastAsia="Calibri" w:cs="Times New Roman"/>
        </w:rPr>
        <w:t xml:space="preserve"> (</w:t>
      </w:r>
      <w:r w:rsidR="004013EB">
        <w:rPr>
          <w:rFonts w:eastAsia="Calibri" w:cs="Times New Roman"/>
        </w:rPr>
        <w:t>„</w:t>
      </w:r>
      <w:r w:rsidRPr="00821996">
        <w:rPr>
          <w:rFonts w:eastAsia="Calibri" w:cs="Times New Roman"/>
        </w:rPr>
        <w:t>Službeni vjesnik</w:t>
      </w:r>
      <w:r w:rsidR="004013EB">
        <w:rPr>
          <w:rFonts w:eastAsia="Calibri" w:cs="Times New Roman"/>
        </w:rPr>
        <w:t>“</w:t>
      </w:r>
      <w:r w:rsidRPr="00821996">
        <w:rPr>
          <w:rFonts w:eastAsia="Calibri" w:cs="Times New Roman"/>
        </w:rPr>
        <w:t xml:space="preserve">, broj </w:t>
      </w:r>
      <w:r w:rsidR="004013EB">
        <w:rPr>
          <w:rFonts w:eastAsia="Calibri" w:cs="Times New Roman"/>
        </w:rPr>
        <w:t>8</w:t>
      </w:r>
      <w:r w:rsidRPr="00821996">
        <w:rPr>
          <w:rFonts w:eastAsia="Calibri" w:cs="Times New Roman"/>
        </w:rPr>
        <w:t>/</w:t>
      </w:r>
      <w:r w:rsidR="004013EB">
        <w:rPr>
          <w:rFonts w:eastAsia="Calibri" w:cs="Times New Roman"/>
        </w:rPr>
        <w:t>2</w:t>
      </w:r>
      <w:r w:rsidRPr="00821996">
        <w:rPr>
          <w:rFonts w:eastAsia="Calibri" w:cs="Times New Roman"/>
        </w:rPr>
        <w:t>3), Opć</w:t>
      </w:r>
      <w:r w:rsidR="00A34EF2" w:rsidRPr="00821996">
        <w:rPr>
          <w:rFonts w:eastAsia="Calibri" w:cs="Times New Roman"/>
        </w:rPr>
        <w:t xml:space="preserve">insko vijeće Općine </w:t>
      </w:r>
      <w:r w:rsidR="004013EB">
        <w:rPr>
          <w:rFonts w:eastAsia="Calibri" w:cs="Times New Roman"/>
        </w:rPr>
        <w:t>Donji Kukuruzari</w:t>
      </w:r>
      <w:r w:rsidR="00A34EF2" w:rsidRPr="00821996">
        <w:rPr>
          <w:rFonts w:eastAsia="Calibri" w:cs="Times New Roman"/>
        </w:rPr>
        <w:t xml:space="preserve">, na </w:t>
      </w:r>
      <w:r w:rsidR="004013EB">
        <w:rPr>
          <w:rFonts w:eastAsia="Calibri" w:cs="Times New Roman"/>
        </w:rPr>
        <w:t>3</w:t>
      </w:r>
      <w:r w:rsidR="00A34EF2" w:rsidRPr="00821996">
        <w:rPr>
          <w:rFonts w:eastAsia="Calibri" w:cs="Times New Roman"/>
        </w:rPr>
        <w:t xml:space="preserve">. sjednici održanoj </w:t>
      </w:r>
      <w:r w:rsidR="004013EB">
        <w:rPr>
          <w:rFonts w:eastAsia="Calibri" w:cs="Times New Roman"/>
        </w:rPr>
        <w:t>29</w:t>
      </w:r>
      <w:r w:rsidRPr="00821996">
        <w:rPr>
          <w:rFonts w:eastAsia="Calibri" w:cs="Times New Roman"/>
        </w:rPr>
        <w:t>. rujna 20</w:t>
      </w:r>
      <w:r w:rsidR="00844B06">
        <w:rPr>
          <w:rFonts w:eastAsia="Calibri" w:cs="Times New Roman"/>
        </w:rPr>
        <w:t>25</w:t>
      </w:r>
      <w:r w:rsidRPr="00821996">
        <w:rPr>
          <w:rFonts w:eastAsia="Calibri" w:cs="Times New Roman"/>
        </w:rPr>
        <w:t>. godine, donijelo je</w:t>
      </w:r>
    </w:p>
    <w:p w14:paraId="4F527458" w14:textId="77777777" w:rsidR="001235D4" w:rsidRPr="00821996" w:rsidRDefault="001235D4" w:rsidP="00A9702E">
      <w:pPr>
        <w:jc w:val="both"/>
        <w:rPr>
          <w:rFonts w:eastAsia="Times New Roman" w:cs="Times New Roman"/>
          <w:bCs/>
          <w:szCs w:val="24"/>
          <w:lang w:eastAsia="hr-HR"/>
        </w:rPr>
      </w:pPr>
    </w:p>
    <w:p w14:paraId="29462C16" w14:textId="77777777" w:rsidR="00A9702E" w:rsidRPr="00821996" w:rsidRDefault="00A9702E" w:rsidP="00A9702E">
      <w:pPr>
        <w:jc w:val="center"/>
        <w:rPr>
          <w:rFonts w:eastAsia="Times New Roman" w:cs="Times New Roman"/>
          <w:b/>
          <w:bCs/>
          <w:szCs w:val="24"/>
          <w:lang w:eastAsia="hr-HR"/>
        </w:rPr>
      </w:pPr>
      <w:r w:rsidRPr="00821996">
        <w:rPr>
          <w:rFonts w:eastAsia="Times New Roman" w:cs="Times New Roman"/>
          <w:b/>
          <w:bCs/>
          <w:szCs w:val="24"/>
          <w:lang w:eastAsia="hr-HR"/>
        </w:rPr>
        <w:t>O D L U K U</w:t>
      </w:r>
    </w:p>
    <w:p w14:paraId="041612D9" w14:textId="77777777" w:rsidR="00CE146E" w:rsidRDefault="00A9702E" w:rsidP="00CE146E">
      <w:pPr>
        <w:jc w:val="center"/>
        <w:rPr>
          <w:rFonts w:eastAsia="Times New Roman" w:cs="Times New Roman"/>
          <w:b/>
          <w:bCs/>
          <w:szCs w:val="24"/>
          <w:lang w:eastAsia="hr-HR"/>
        </w:rPr>
      </w:pPr>
      <w:r w:rsidRPr="00821996">
        <w:rPr>
          <w:rFonts w:eastAsia="Times New Roman" w:cs="Times New Roman"/>
          <w:b/>
          <w:bCs/>
          <w:szCs w:val="24"/>
          <w:lang w:eastAsia="hr-HR"/>
        </w:rPr>
        <w:t xml:space="preserve">o </w:t>
      </w:r>
      <w:r w:rsidR="00CE146E">
        <w:rPr>
          <w:rFonts w:eastAsia="Times New Roman" w:cs="Times New Roman"/>
          <w:b/>
          <w:bCs/>
          <w:szCs w:val="24"/>
          <w:lang w:eastAsia="hr-HR"/>
        </w:rPr>
        <w:t>prijenosu prava vlasništva komunalnih vodnih građevina</w:t>
      </w:r>
    </w:p>
    <w:p w14:paraId="5DDDD3EA" w14:textId="11EC6B73" w:rsidR="00CE146E" w:rsidRDefault="00CE146E" w:rsidP="00CE146E">
      <w:pPr>
        <w:jc w:val="center"/>
        <w:rPr>
          <w:rFonts w:eastAsia="Times New Roman" w:cs="Times New Roman"/>
          <w:b/>
          <w:bCs/>
          <w:szCs w:val="24"/>
          <w:lang w:eastAsia="hr-HR"/>
        </w:rPr>
      </w:pPr>
      <w:r>
        <w:rPr>
          <w:rFonts w:eastAsia="Times New Roman" w:cs="Times New Roman"/>
          <w:b/>
          <w:bCs/>
          <w:szCs w:val="24"/>
          <w:lang w:eastAsia="hr-HR"/>
        </w:rPr>
        <w:t xml:space="preserve"> na području Općine </w:t>
      </w:r>
      <w:r w:rsidR="004013EB">
        <w:rPr>
          <w:rFonts w:eastAsia="Times New Roman" w:cs="Times New Roman"/>
          <w:b/>
          <w:bCs/>
          <w:szCs w:val="24"/>
          <w:lang w:eastAsia="hr-HR"/>
        </w:rPr>
        <w:t>Donji Kukuruzari</w:t>
      </w:r>
      <w:r>
        <w:rPr>
          <w:rFonts w:eastAsia="Times New Roman" w:cs="Times New Roman"/>
          <w:b/>
          <w:bCs/>
          <w:szCs w:val="24"/>
          <w:lang w:eastAsia="hr-HR"/>
        </w:rPr>
        <w:t xml:space="preserve"> u vlasništvo</w:t>
      </w:r>
    </w:p>
    <w:p w14:paraId="2217A3FB" w14:textId="77777777" w:rsidR="00A9702E" w:rsidRPr="00821996" w:rsidRDefault="00CE146E" w:rsidP="00CE146E">
      <w:pPr>
        <w:jc w:val="center"/>
        <w:rPr>
          <w:rFonts w:eastAsia="Times New Roman" w:cs="Times New Roman"/>
          <w:b/>
          <w:bCs/>
          <w:szCs w:val="24"/>
          <w:lang w:eastAsia="hr-HR"/>
        </w:rPr>
      </w:pPr>
      <w:r>
        <w:rPr>
          <w:rFonts w:eastAsia="Times New Roman" w:cs="Times New Roman"/>
          <w:b/>
          <w:bCs/>
          <w:szCs w:val="24"/>
          <w:lang w:eastAsia="hr-HR"/>
        </w:rPr>
        <w:t xml:space="preserve"> </w:t>
      </w:r>
      <w:r w:rsidR="00785664">
        <w:rPr>
          <w:rFonts w:eastAsia="Times New Roman" w:cs="Times New Roman"/>
          <w:b/>
          <w:bCs/>
          <w:szCs w:val="24"/>
          <w:lang w:eastAsia="hr-HR"/>
        </w:rPr>
        <w:t xml:space="preserve">javnog isporučitelja vodnih usluga </w:t>
      </w:r>
      <w:r>
        <w:rPr>
          <w:rFonts w:eastAsia="Times New Roman" w:cs="Times New Roman"/>
          <w:b/>
          <w:bCs/>
          <w:szCs w:val="24"/>
          <w:lang w:eastAsia="hr-HR"/>
        </w:rPr>
        <w:t xml:space="preserve">Vode Banovine d.o.o. </w:t>
      </w:r>
    </w:p>
    <w:p w14:paraId="6F4A4856" w14:textId="77777777" w:rsidR="00F15AB8" w:rsidRDefault="00F15AB8" w:rsidP="00A9702E">
      <w:pPr>
        <w:rPr>
          <w:rFonts w:eastAsia="Times New Roman" w:cs="Times New Roman"/>
          <w:b/>
          <w:bCs/>
          <w:szCs w:val="24"/>
          <w:lang w:eastAsia="hr-HR"/>
        </w:rPr>
      </w:pPr>
    </w:p>
    <w:p w14:paraId="3A36773C" w14:textId="77777777" w:rsidR="00F15AB8" w:rsidRPr="00821996" w:rsidRDefault="00F15AB8" w:rsidP="00A9702E">
      <w:pPr>
        <w:rPr>
          <w:rFonts w:eastAsia="Times New Roman" w:cs="Times New Roman"/>
          <w:b/>
          <w:bCs/>
          <w:szCs w:val="24"/>
          <w:lang w:eastAsia="hr-HR"/>
        </w:rPr>
      </w:pPr>
    </w:p>
    <w:p w14:paraId="1FB0E44C" w14:textId="2B3ADC09" w:rsidR="00F65F9C" w:rsidRPr="00F15AB8" w:rsidRDefault="00A9702E" w:rsidP="00F15AB8">
      <w:pPr>
        <w:jc w:val="center"/>
        <w:rPr>
          <w:rFonts w:eastAsia="Times New Roman" w:cs="Times New Roman"/>
          <w:bCs/>
          <w:szCs w:val="24"/>
          <w:lang w:eastAsia="hr-HR"/>
        </w:rPr>
      </w:pPr>
      <w:r w:rsidRPr="00821996">
        <w:rPr>
          <w:rFonts w:eastAsia="Times New Roman" w:cs="Times New Roman"/>
          <w:bCs/>
          <w:szCs w:val="24"/>
          <w:lang w:eastAsia="hr-HR"/>
        </w:rPr>
        <w:t>Članak 1.</w:t>
      </w:r>
    </w:p>
    <w:p w14:paraId="6032F63F" w14:textId="77777777" w:rsidR="00F65F9C" w:rsidRDefault="00F65F9C" w:rsidP="00F65F9C">
      <w:pPr>
        <w:jc w:val="both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Sukladno odredbi članka 9. stavka 1. Zakona o vodnim uslugama („Narodne novine“ broj 66/19) komunalne vodne građevine su javna dobra u javnoj uporabi i u vlasništvu su javnog isporučitelja vodnih usluga.</w:t>
      </w:r>
    </w:p>
    <w:p w14:paraId="1029F7FE" w14:textId="77777777" w:rsidR="00F15AB8" w:rsidRDefault="00F15AB8" w:rsidP="00F65F9C">
      <w:pPr>
        <w:jc w:val="both"/>
        <w:rPr>
          <w:rFonts w:eastAsia="Times New Roman" w:cs="Times New Roman"/>
          <w:szCs w:val="24"/>
          <w:lang w:eastAsia="hr-HR"/>
        </w:rPr>
      </w:pPr>
    </w:p>
    <w:p w14:paraId="35478C05" w14:textId="77777777" w:rsidR="00A9702E" w:rsidRPr="00821996" w:rsidRDefault="00A9702E" w:rsidP="00A9702E">
      <w:pPr>
        <w:jc w:val="center"/>
        <w:rPr>
          <w:rFonts w:eastAsia="Times New Roman" w:cs="Times New Roman"/>
          <w:bCs/>
          <w:szCs w:val="24"/>
          <w:lang w:eastAsia="hr-HR"/>
        </w:rPr>
      </w:pPr>
      <w:r w:rsidRPr="00821996">
        <w:rPr>
          <w:rFonts w:eastAsia="Times New Roman" w:cs="Times New Roman"/>
          <w:bCs/>
          <w:szCs w:val="24"/>
          <w:lang w:eastAsia="hr-HR"/>
        </w:rPr>
        <w:t>Članak 2.</w:t>
      </w:r>
    </w:p>
    <w:p w14:paraId="14D369F8" w14:textId="00BD9474" w:rsidR="00AA01C1" w:rsidRPr="00821996" w:rsidRDefault="007E766E" w:rsidP="00A9702E">
      <w:pPr>
        <w:jc w:val="both"/>
        <w:rPr>
          <w:rFonts w:eastAsia="Times New Roman" w:cs="Times New Roman"/>
          <w:bCs/>
          <w:szCs w:val="24"/>
          <w:lang w:eastAsia="hr-HR"/>
        </w:rPr>
      </w:pPr>
      <w:r>
        <w:rPr>
          <w:rFonts w:eastAsia="Times New Roman" w:cs="Times New Roman"/>
          <w:bCs/>
          <w:szCs w:val="24"/>
          <w:lang w:eastAsia="hr-HR"/>
        </w:rPr>
        <w:t>K</w:t>
      </w:r>
      <w:r w:rsidR="00CE146E">
        <w:rPr>
          <w:rFonts w:eastAsia="Times New Roman" w:cs="Times New Roman"/>
          <w:bCs/>
          <w:szCs w:val="24"/>
          <w:lang w:eastAsia="hr-HR"/>
        </w:rPr>
        <w:t xml:space="preserve">omunalne </w:t>
      </w:r>
      <w:r>
        <w:rPr>
          <w:rFonts w:eastAsia="Times New Roman" w:cs="Times New Roman"/>
          <w:bCs/>
          <w:szCs w:val="24"/>
          <w:lang w:eastAsia="hr-HR"/>
        </w:rPr>
        <w:t xml:space="preserve">vodne </w:t>
      </w:r>
      <w:r w:rsidR="00CE146E">
        <w:rPr>
          <w:rFonts w:eastAsia="Times New Roman" w:cs="Times New Roman"/>
          <w:bCs/>
          <w:szCs w:val="24"/>
          <w:lang w:eastAsia="hr-HR"/>
        </w:rPr>
        <w:t>građevine</w:t>
      </w:r>
      <w:r w:rsidR="00F65F9C">
        <w:rPr>
          <w:rFonts w:eastAsia="Times New Roman" w:cs="Times New Roman"/>
          <w:bCs/>
          <w:szCs w:val="24"/>
          <w:lang w:eastAsia="hr-HR"/>
        </w:rPr>
        <w:t xml:space="preserve"> koje su u  poslovnim knjigama </w:t>
      </w:r>
      <w:r w:rsidR="00CE146E">
        <w:rPr>
          <w:rFonts w:eastAsia="Times New Roman" w:cs="Times New Roman"/>
          <w:bCs/>
          <w:szCs w:val="24"/>
          <w:lang w:eastAsia="hr-HR"/>
        </w:rPr>
        <w:t xml:space="preserve"> </w:t>
      </w:r>
      <w:r w:rsidR="00F65F9C" w:rsidRPr="00F65F9C">
        <w:rPr>
          <w:rFonts w:eastAsia="Times New Roman" w:cs="Times New Roman"/>
          <w:bCs/>
          <w:szCs w:val="24"/>
          <w:lang w:eastAsia="hr-HR"/>
        </w:rPr>
        <w:t xml:space="preserve">Općina Donji Kukuruzari, Don Ante </w:t>
      </w:r>
      <w:proofErr w:type="spellStart"/>
      <w:r w:rsidR="00F65F9C" w:rsidRPr="00F65F9C">
        <w:rPr>
          <w:rFonts w:eastAsia="Times New Roman" w:cs="Times New Roman"/>
          <w:bCs/>
          <w:szCs w:val="24"/>
          <w:lang w:eastAsia="hr-HR"/>
        </w:rPr>
        <w:t>Lizatovića</w:t>
      </w:r>
      <w:proofErr w:type="spellEnd"/>
      <w:r w:rsidR="00F65F9C" w:rsidRPr="00F65F9C">
        <w:rPr>
          <w:rFonts w:eastAsia="Times New Roman" w:cs="Times New Roman"/>
          <w:bCs/>
          <w:szCs w:val="24"/>
          <w:lang w:eastAsia="hr-HR"/>
        </w:rPr>
        <w:t xml:space="preserve"> 2, Donji Kukuruzari, 44 430 Hrvatska Kostajnica, OIB: 68881952354 evidentirane kao vlasništvo Općine</w:t>
      </w:r>
      <w:r w:rsidR="00F65F9C">
        <w:rPr>
          <w:rFonts w:eastAsia="Times New Roman" w:cs="Times New Roman"/>
          <w:bCs/>
          <w:color w:val="EE0000"/>
          <w:szCs w:val="24"/>
          <w:lang w:eastAsia="hr-HR"/>
        </w:rPr>
        <w:t xml:space="preserve">, </w:t>
      </w:r>
      <w:r w:rsidR="00CE146E">
        <w:rPr>
          <w:rFonts w:eastAsia="Times New Roman" w:cs="Times New Roman"/>
          <w:bCs/>
          <w:szCs w:val="24"/>
          <w:lang w:eastAsia="hr-HR"/>
        </w:rPr>
        <w:t>prenose se bez naknade u vlasniš</w:t>
      </w:r>
      <w:r>
        <w:rPr>
          <w:rFonts w:eastAsia="Times New Roman" w:cs="Times New Roman"/>
          <w:bCs/>
          <w:szCs w:val="24"/>
          <w:lang w:eastAsia="hr-HR"/>
        </w:rPr>
        <w:t>t</w:t>
      </w:r>
      <w:r w:rsidR="00CE146E">
        <w:rPr>
          <w:rFonts w:eastAsia="Times New Roman" w:cs="Times New Roman"/>
          <w:bCs/>
          <w:szCs w:val="24"/>
          <w:lang w:eastAsia="hr-HR"/>
        </w:rPr>
        <w:t xml:space="preserve">vo </w:t>
      </w:r>
      <w:r>
        <w:rPr>
          <w:rFonts w:eastAsia="Times New Roman" w:cs="Times New Roman"/>
          <w:bCs/>
          <w:szCs w:val="24"/>
          <w:lang w:eastAsia="hr-HR"/>
        </w:rPr>
        <w:t xml:space="preserve">javnog isporučitelja vodnih usluga </w:t>
      </w:r>
      <w:r w:rsidR="00CE146E">
        <w:rPr>
          <w:rFonts w:eastAsia="Times New Roman" w:cs="Times New Roman"/>
          <w:bCs/>
          <w:szCs w:val="24"/>
          <w:lang w:eastAsia="hr-HR"/>
        </w:rPr>
        <w:t xml:space="preserve">Vode Banovine d.o.o., Braće Hanžek 19, 44 250 Petrinja, OIB: </w:t>
      </w:r>
      <w:r w:rsidR="00CE146E" w:rsidRPr="00CE146E">
        <w:rPr>
          <w:rFonts w:eastAsia="Times New Roman" w:cs="Times New Roman"/>
          <w:bCs/>
          <w:szCs w:val="24"/>
          <w:lang w:eastAsia="hr-HR"/>
        </w:rPr>
        <w:t>12266526926</w:t>
      </w:r>
      <w:r>
        <w:rPr>
          <w:rFonts w:eastAsia="Times New Roman" w:cs="Times New Roman"/>
          <w:bCs/>
          <w:szCs w:val="24"/>
          <w:lang w:eastAsia="hr-HR"/>
        </w:rPr>
        <w:t xml:space="preserve"> (u daljnjem tekstu: Isporučitelj),</w:t>
      </w:r>
      <w:r w:rsidR="00785664">
        <w:rPr>
          <w:rFonts w:eastAsia="Times New Roman" w:cs="Times New Roman"/>
          <w:bCs/>
          <w:szCs w:val="24"/>
          <w:lang w:eastAsia="hr-HR"/>
        </w:rPr>
        <w:t xml:space="preserve"> trgovačkog društva u suvlasništvu Općine </w:t>
      </w:r>
      <w:r w:rsidR="004013EB">
        <w:rPr>
          <w:rFonts w:eastAsia="Times New Roman" w:cs="Times New Roman"/>
          <w:bCs/>
          <w:szCs w:val="24"/>
          <w:lang w:eastAsia="hr-HR"/>
        </w:rPr>
        <w:t>Donji Kukuruzari</w:t>
      </w:r>
      <w:r w:rsidR="00785664">
        <w:rPr>
          <w:rFonts w:eastAsia="Times New Roman" w:cs="Times New Roman"/>
          <w:bCs/>
          <w:szCs w:val="24"/>
          <w:lang w:eastAsia="hr-HR"/>
        </w:rPr>
        <w:t xml:space="preserve"> koje ispunjava zakonom propisane uvjete za obavljanje vodnih usluga odvodnje.</w:t>
      </w:r>
    </w:p>
    <w:p w14:paraId="2B286ED7" w14:textId="77777777" w:rsidR="001235D4" w:rsidRDefault="001235D4" w:rsidP="004013EB">
      <w:pPr>
        <w:rPr>
          <w:rFonts w:eastAsia="Times New Roman" w:cs="Times New Roman"/>
          <w:bCs/>
          <w:szCs w:val="24"/>
          <w:lang w:eastAsia="hr-HR"/>
        </w:rPr>
      </w:pPr>
    </w:p>
    <w:p w14:paraId="4930E840" w14:textId="77777777" w:rsidR="00A9702E" w:rsidRPr="00821996" w:rsidRDefault="00A9702E" w:rsidP="00A9702E">
      <w:pPr>
        <w:jc w:val="center"/>
        <w:rPr>
          <w:rFonts w:eastAsia="Times New Roman" w:cs="Times New Roman"/>
          <w:bCs/>
          <w:szCs w:val="24"/>
          <w:lang w:eastAsia="hr-HR"/>
        </w:rPr>
      </w:pPr>
      <w:r w:rsidRPr="00821996">
        <w:rPr>
          <w:rFonts w:eastAsia="Times New Roman" w:cs="Times New Roman"/>
          <w:bCs/>
          <w:szCs w:val="24"/>
          <w:lang w:eastAsia="hr-HR"/>
        </w:rPr>
        <w:t>Članak 3.</w:t>
      </w:r>
    </w:p>
    <w:p w14:paraId="03B4EDB6" w14:textId="408261F3" w:rsidR="007E766E" w:rsidRPr="00821996" w:rsidRDefault="007E766E" w:rsidP="00AA01C1">
      <w:p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bCs/>
          <w:szCs w:val="24"/>
          <w:lang w:eastAsia="hr-HR"/>
        </w:rPr>
        <w:t>Popis komunalnih vodnih građevina koje se prenose u vlasniš</w:t>
      </w:r>
      <w:r w:rsidR="001235D4">
        <w:rPr>
          <w:rFonts w:eastAsia="Times New Roman" w:cs="Times New Roman"/>
          <w:bCs/>
          <w:szCs w:val="24"/>
          <w:lang w:eastAsia="hr-HR"/>
        </w:rPr>
        <w:t>t</w:t>
      </w:r>
      <w:r>
        <w:rPr>
          <w:rFonts w:eastAsia="Times New Roman" w:cs="Times New Roman"/>
          <w:bCs/>
          <w:szCs w:val="24"/>
          <w:lang w:eastAsia="hr-HR"/>
        </w:rPr>
        <w:t xml:space="preserve">vo Isporučitelja </w:t>
      </w:r>
      <w:r w:rsidR="008A73D1">
        <w:rPr>
          <w:rFonts w:eastAsia="Times New Roman" w:cs="Times New Roman"/>
          <w:bCs/>
          <w:szCs w:val="24"/>
          <w:lang w:eastAsia="hr-HR"/>
        </w:rPr>
        <w:t>su</w:t>
      </w:r>
      <w:r w:rsidR="001235D4">
        <w:rPr>
          <w:rFonts w:eastAsia="Times New Roman" w:cs="Times New Roman"/>
          <w:bCs/>
          <w:szCs w:val="24"/>
          <w:lang w:eastAsia="hr-HR"/>
        </w:rPr>
        <w:t>:</w:t>
      </w:r>
    </w:p>
    <w:p w14:paraId="4F100C00" w14:textId="77777777" w:rsidR="00A9702E" w:rsidRDefault="00A9702E" w:rsidP="00A9702E">
      <w:pPr>
        <w:jc w:val="both"/>
        <w:rPr>
          <w:rFonts w:eastAsia="Times New Roman" w:cs="Times New Roman"/>
          <w:bCs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10"/>
        <w:gridCol w:w="1159"/>
        <w:gridCol w:w="2221"/>
        <w:gridCol w:w="1440"/>
        <w:gridCol w:w="1682"/>
        <w:gridCol w:w="1950"/>
      </w:tblGrid>
      <w:tr w:rsidR="001235D4" w14:paraId="229B2AA5" w14:textId="77777777" w:rsidTr="00491830">
        <w:tc>
          <w:tcPr>
            <w:tcW w:w="610" w:type="dxa"/>
            <w:shd w:val="clear" w:color="auto" w:fill="BFBFBF" w:themeFill="background1" w:themeFillShade="BF"/>
          </w:tcPr>
          <w:p w14:paraId="35A92E46" w14:textId="77777777" w:rsidR="001235D4" w:rsidRPr="0075776B" w:rsidRDefault="001235D4" w:rsidP="00123729">
            <w:pPr>
              <w:rPr>
                <w:rFonts w:eastAsia="Times New Roman" w:cs="Times New Roman"/>
                <w:b/>
                <w:szCs w:val="24"/>
                <w:lang w:eastAsia="hr-HR"/>
              </w:rPr>
            </w:pPr>
            <w:r w:rsidRPr="0075776B">
              <w:rPr>
                <w:rFonts w:eastAsia="Times New Roman" w:cs="Times New Roman"/>
                <w:b/>
                <w:szCs w:val="24"/>
                <w:lang w:eastAsia="hr-HR"/>
              </w:rPr>
              <w:t>RB.</w:t>
            </w:r>
          </w:p>
        </w:tc>
        <w:tc>
          <w:tcPr>
            <w:tcW w:w="1159" w:type="dxa"/>
            <w:shd w:val="clear" w:color="auto" w:fill="BFBFBF" w:themeFill="background1" w:themeFillShade="BF"/>
          </w:tcPr>
          <w:p w14:paraId="3660F7D7" w14:textId="77777777" w:rsidR="001235D4" w:rsidRPr="0075776B" w:rsidRDefault="001235D4" w:rsidP="00123729">
            <w:pPr>
              <w:rPr>
                <w:rFonts w:eastAsia="Times New Roman" w:cs="Times New Roman"/>
                <w:b/>
                <w:szCs w:val="24"/>
                <w:lang w:eastAsia="hr-HR"/>
              </w:rPr>
            </w:pPr>
            <w:r w:rsidRPr="0075776B">
              <w:rPr>
                <w:rFonts w:eastAsia="Times New Roman" w:cs="Times New Roman"/>
                <w:b/>
                <w:szCs w:val="24"/>
                <w:lang w:eastAsia="hr-HR"/>
              </w:rPr>
              <w:t>Konto</w:t>
            </w:r>
          </w:p>
        </w:tc>
        <w:tc>
          <w:tcPr>
            <w:tcW w:w="2221" w:type="dxa"/>
            <w:shd w:val="clear" w:color="auto" w:fill="BFBFBF" w:themeFill="background1" w:themeFillShade="BF"/>
          </w:tcPr>
          <w:p w14:paraId="4110C6BA" w14:textId="77777777" w:rsidR="001235D4" w:rsidRPr="0075776B" w:rsidRDefault="001235D4" w:rsidP="00123729">
            <w:pPr>
              <w:rPr>
                <w:rFonts w:eastAsia="Times New Roman" w:cs="Times New Roman"/>
                <w:b/>
                <w:szCs w:val="24"/>
                <w:lang w:eastAsia="hr-HR"/>
              </w:rPr>
            </w:pPr>
            <w:r w:rsidRPr="0075776B">
              <w:rPr>
                <w:rFonts w:eastAsia="Times New Roman" w:cs="Times New Roman"/>
                <w:b/>
                <w:szCs w:val="24"/>
                <w:lang w:eastAsia="hr-HR"/>
              </w:rPr>
              <w:t>Naziv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14:paraId="3BA49C52" w14:textId="77777777" w:rsidR="001235D4" w:rsidRPr="0075776B" w:rsidRDefault="001235D4" w:rsidP="00123729">
            <w:pPr>
              <w:rPr>
                <w:rFonts w:eastAsia="Times New Roman" w:cs="Times New Roman"/>
                <w:b/>
                <w:szCs w:val="24"/>
                <w:lang w:eastAsia="hr-HR"/>
              </w:rPr>
            </w:pPr>
            <w:r w:rsidRPr="0075776B">
              <w:rPr>
                <w:rFonts w:eastAsia="Times New Roman" w:cs="Times New Roman"/>
                <w:b/>
                <w:szCs w:val="24"/>
                <w:lang w:eastAsia="hr-HR"/>
              </w:rPr>
              <w:t>Vrijednost</w:t>
            </w:r>
            <w:r>
              <w:rPr>
                <w:rFonts w:eastAsia="Times New Roman" w:cs="Times New Roman"/>
                <w:b/>
                <w:szCs w:val="24"/>
                <w:lang w:eastAsia="hr-HR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b/>
                <w:szCs w:val="24"/>
                <w:lang w:eastAsia="hr-HR"/>
              </w:rPr>
              <w:t>eur</w:t>
            </w:r>
            <w:proofErr w:type="spellEnd"/>
            <w:r>
              <w:rPr>
                <w:rFonts w:eastAsia="Times New Roman" w:cs="Times New Roman"/>
                <w:b/>
                <w:szCs w:val="24"/>
                <w:lang w:eastAsia="hr-HR"/>
              </w:rPr>
              <w:t>)</w:t>
            </w:r>
          </w:p>
        </w:tc>
        <w:tc>
          <w:tcPr>
            <w:tcW w:w="1682" w:type="dxa"/>
            <w:shd w:val="clear" w:color="auto" w:fill="BFBFBF" w:themeFill="background1" w:themeFillShade="BF"/>
          </w:tcPr>
          <w:p w14:paraId="350DCBF5" w14:textId="77777777" w:rsidR="001235D4" w:rsidRPr="0075776B" w:rsidRDefault="001235D4" w:rsidP="00123729">
            <w:pPr>
              <w:rPr>
                <w:rFonts w:eastAsia="Times New Roman" w:cs="Times New Roman"/>
                <w:b/>
                <w:szCs w:val="24"/>
                <w:lang w:eastAsia="hr-HR"/>
              </w:rPr>
            </w:pPr>
            <w:r w:rsidRPr="0075776B">
              <w:rPr>
                <w:rFonts w:eastAsia="Times New Roman" w:cs="Times New Roman"/>
                <w:b/>
                <w:szCs w:val="24"/>
                <w:lang w:eastAsia="hr-HR"/>
              </w:rPr>
              <w:t>Ispravak vrijednosti</w:t>
            </w:r>
            <w:r>
              <w:rPr>
                <w:rFonts w:eastAsia="Times New Roman" w:cs="Times New Roman"/>
                <w:b/>
                <w:szCs w:val="24"/>
                <w:lang w:eastAsia="hr-HR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b/>
                <w:szCs w:val="24"/>
                <w:lang w:eastAsia="hr-HR"/>
              </w:rPr>
              <w:t>eur</w:t>
            </w:r>
            <w:proofErr w:type="spellEnd"/>
            <w:r>
              <w:rPr>
                <w:rFonts w:eastAsia="Times New Roman" w:cs="Times New Roman"/>
                <w:b/>
                <w:szCs w:val="24"/>
                <w:lang w:eastAsia="hr-HR"/>
              </w:rPr>
              <w:t>)</w:t>
            </w:r>
          </w:p>
        </w:tc>
        <w:tc>
          <w:tcPr>
            <w:tcW w:w="1950" w:type="dxa"/>
            <w:shd w:val="clear" w:color="auto" w:fill="BFBFBF" w:themeFill="background1" w:themeFillShade="BF"/>
          </w:tcPr>
          <w:p w14:paraId="6D564B7F" w14:textId="77777777" w:rsidR="001235D4" w:rsidRPr="0075776B" w:rsidRDefault="001235D4" w:rsidP="00123729">
            <w:pPr>
              <w:rPr>
                <w:rFonts w:eastAsia="Times New Roman" w:cs="Times New Roman"/>
                <w:b/>
                <w:szCs w:val="24"/>
                <w:lang w:eastAsia="hr-HR"/>
              </w:rPr>
            </w:pPr>
            <w:r w:rsidRPr="0075776B">
              <w:rPr>
                <w:rFonts w:eastAsia="Times New Roman" w:cs="Times New Roman"/>
                <w:b/>
                <w:szCs w:val="24"/>
                <w:lang w:eastAsia="hr-HR"/>
              </w:rPr>
              <w:t>Knjigovodstvena vrijednost</w:t>
            </w:r>
            <w:r>
              <w:rPr>
                <w:rFonts w:eastAsia="Times New Roman" w:cs="Times New Roman"/>
                <w:b/>
                <w:szCs w:val="24"/>
                <w:lang w:eastAsia="hr-HR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b/>
                <w:szCs w:val="24"/>
                <w:lang w:eastAsia="hr-HR"/>
              </w:rPr>
              <w:t>eur</w:t>
            </w:r>
            <w:proofErr w:type="spellEnd"/>
            <w:r>
              <w:rPr>
                <w:rFonts w:eastAsia="Times New Roman" w:cs="Times New Roman"/>
                <w:b/>
                <w:szCs w:val="24"/>
                <w:lang w:eastAsia="hr-HR"/>
              </w:rPr>
              <w:t>)</w:t>
            </w:r>
          </w:p>
        </w:tc>
      </w:tr>
      <w:tr w:rsidR="001235D4" w14:paraId="69BD2AFE" w14:textId="77777777" w:rsidTr="00491830">
        <w:tc>
          <w:tcPr>
            <w:tcW w:w="610" w:type="dxa"/>
          </w:tcPr>
          <w:p w14:paraId="35BFB7CF" w14:textId="77777777" w:rsidR="001235D4" w:rsidRDefault="001235D4" w:rsidP="00123729">
            <w:pPr>
              <w:rPr>
                <w:rFonts w:eastAsia="Times New Roman" w:cs="Times New Roman"/>
                <w:szCs w:val="24"/>
                <w:lang w:eastAsia="hr-HR"/>
              </w:rPr>
            </w:pPr>
            <w:r>
              <w:rPr>
                <w:rFonts w:eastAsia="Times New Roman" w:cs="Times New Roman"/>
                <w:szCs w:val="24"/>
                <w:lang w:eastAsia="hr-HR"/>
              </w:rPr>
              <w:t>1.</w:t>
            </w:r>
          </w:p>
        </w:tc>
        <w:tc>
          <w:tcPr>
            <w:tcW w:w="1159" w:type="dxa"/>
          </w:tcPr>
          <w:p w14:paraId="16FB5F10" w14:textId="72283653" w:rsidR="001235D4" w:rsidRDefault="001235D4" w:rsidP="00123729">
            <w:pPr>
              <w:rPr>
                <w:rFonts w:eastAsia="Times New Roman" w:cs="Times New Roman"/>
                <w:szCs w:val="24"/>
                <w:lang w:eastAsia="hr-HR"/>
              </w:rPr>
            </w:pPr>
            <w:r>
              <w:rPr>
                <w:rFonts w:eastAsia="Times New Roman" w:cs="Times New Roman"/>
                <w:szCs w:val="24"/>
                <w:lang w:eastAsia="hr-HR"/>
              </w:rPr>
              <w:t>02141</w:t>
            </w:r>
          </w:p>
        </w:tc>
        <w:tc>
          <w:tcPr>
            <w:tcW w:w="2221" w:type="dxa"/>
          </w:tcPr>
          <w:p w14:paraId="447A9AA4" w14:textId="00E4C7F6" w:rsidR="001235D4" w:rsidRDefault="00491830" w:rsidP="00123729">
            <w:pPr>
              <w:rPr>
                <w:rFonts w:eastAsia="Times New Roman" w:cs="Times New Roman"/>
                <w:szCs w:val="24"/>
                <w:lang w:eastAsia="hr-HR"/>
              </w:rPr>
            </w:pPr>
            <w:r>
              <w:rPr>
                <w:rFonts w:eastAsia="Times New Roman" w:cs="Times New Roman"/>
                <w:szCs w:val="24"/>
                <w:lang w:eastAsia="hr-HR"/>
              </w:rPr>
              <w:t>Vodoopskrba Babina Rijeka</w:t>
            </w:r>
          </w:p>
        </w:tc>
        <w:tc>
          <w:tcPr>
            <w:tcW w:w="1440" w:type="dxa"/>
          </w:tcPr>
          <w:p w14:paraId="2E8B5767" w14:textId="6FF0260D" w:rsidR="001235D4" w:rsidRDefault="00491830" w:rsidP="00123729">
            <w:pPr>
              <w:rPr>
                <w:rFonts w:eastAsia="Times New Roman" w:cs="Times New Roman"/>
                <w:szCs w:val="24"/>
                <w:lang w:eastAsia="hr-HR"/>
              </w:rPr>
            </w:pPr>
            <w:r>
              <w:rPr>
                <w:rFonts w:eastAsia="Times New Roman" w:cs="Times New Roman"/>
                <w:szCs w:val="24"/>
                <w:lang w:eastAsia="hr-HR"/>
              </w:rPr>
              <w:t>187.995,80</w:t>
            </w:r>
          </w:p>
        </w:tc>
        <w:tc>
          <w:tcPr>
            <w:tcW w:w="1682" w:type="dxa"/>
          </w:tcPr>
          <w:p w14:paraId="32A4CB62" w14:textId="63D7AA4E" w:rsidR="001235D4" w:rsidRDefault="00491830" w:rsidP="00123729">
            <w:pPr>
              <w:rPr>
                <w:rFonts w:eastAsia="Times New Roman" w:cs="Times New Roman"/>
                <w:szCs w:val="24"/>
                <w:lang w:eastAsia="hr-HR"/>
              </w:rPr>
            </w:pPr>
            <w:r>
              <w:rPr>
                <w:rFonts w:eastAsia="Times New Roman" w:cs="Times New Roman"/>
                <w:szCs w:val="24"/>
                <w:lang w:eastAsia="hr-HR"/>
              </w:rPr>
              <w:t>49.818,94</w:t>
            </w:r>
          </w:p>
        </w:tc>
        <w:tc>
          <w:tcPr>
            <w:tcW w:w="1950" w:type="dxa"/>
          </w:tcPr>
          <w:p w14:paraId="771B3495" w14:textId="53DEBDA5" w:rsidR="001235D4" w:rsidRDefault="00491830" w:rsidP="00123729">
            <w:pPr>
              <w:rPr>
                <w:rFonts w:eastAsia="Times New Roman" w:cs="Times New Roman"/>
                <w:szCs w:val="24"/>
                <w:lang w:eastAsia="hr-HR"/>
              </w:rPr>
            </w:pPr>
            <w:r>
              <w:rPr>
                <w:rFonts w:eastAsia="Times New Roman" w:cs="Times New Roman"/>
                <w:szCs w:val="24"/>
                <w:lang w:eastAsia="hr-HR"/>
              </w:rPr>
              <w:t>138.176,86</w:t>
            </w:r>
          </w:p>
        </w:tc>
      </w:tr>
      <w:tr w:rsidR="001235D4" w14:paraId="7C868B38" w14:textId="77777777" w:rsidTr="00491830">
        <w:tc>
          <w:tcPr>
            <w:tcW w:w="610" w:type="dxa"/>
          </w:tcPr>
          <w:p w14:paraId="19273DA6" w14:textId="77777777" w:rsidR="001235D4" w:rsidRDefault="001235D4" w:rsidP="00123729">
            <w:pPr>
              <w:rPr>
                <w:rFonts w:eastAsia="Times New Roman" w:cs="Times New Roman"/>
                <w:szCs w:val="24"/>
                <w:lang w:eastAsia="hr-HR"/>
              </w:rPr>
            </w:pPr>
            <w:r>
              <w:rPr>
                <w:rFonts w:eastAsia="Times New Roman" w:cs="Times New Roman"/>
                <w:szCs w:val="24"/>
                <w:lang w:eastAsia="hr-HR"/>
              </w:rPr>
              <w:lastRenderedPageBreak/>
              <w:t>2.</w:t>
            </w:r>
          </w:p>
        </w:tc>
        <w:tc>
          <w:tcPr>
            <w:tcW w:w="1159" w:type="dxa"/>
          </w:tcPr>
          <w:p w14:paraId="1174C7F3" w14:textId="0BB90B49" w:rsidR="001235D4" w:rsidRDefault="001235D4" w:rsidP="00123729">
            <w:pPr>
              <w:rPr>
                <w:rFonts w:eastAsia="Times New Roman" w:cs="Times New Roman"/>
                <w:szCs w:val="24"/>
                <w:lang w:eastAsia="hr-HR"/>
              </w:rPr>
            </w:pPr>
            <w:r>
              <w:rPr>
                <w:rFonts w:eastAsia="Times New Roman" w:cs="Times New Roman"/>
                <w:szCs w:val="24"/>
                <w:lang w:eastAsia="hr-HR"/>
              </w:rPr>
              <w:t>02141</w:t>
            </w:r>
          </w:p>
        </w:tc>
        <w:tc>
          <w:tcPr>
            <w:tcW w:w="2221" w:type="dxa"/>
          </w:tcPr>
          <w:p w14:paraId="4827630F" w14:textId="2B712690" w:rsidR="001235D4" w:rsidRDefault="00491830" w:rsidP="00123729">
            <w:pPr>
              <w:rPr>
                <w:rFonts w:eastAsia="Times New Roman" w:cs="Times New Roman"/>
                <w:szCs w:val="24"/>
                <w:lang w:eastAsia="hr-HR"/>
              </w:rPr>
            </w:pPr>
            <w:r w:rsidRPr="00491830">
              <w:rPr>
                <w:rFonts w:eastAsia="Times New Roman" w:cs="Times New Roman"/>
                <w:szCs w:val="24"/>
                <w:lang w:eastAsia="hr-HR"/>
              </w:rPr>
              <w:t xml:space="preserve">Vodoopskrba </w:t>
            </w:r>
            <w:r>
              <w:rPr>
                <w:rFonts w:eastAsia="Times New Roman" w:cs="Times New Roman"/>
                <w:szCs w:val="24"/>
                <w:lang w:eastAsia="hr-HR"/>
              </w:rPr>
              <w:t>Gornji i Donji Kukuruzari</w:t>
            </w:r>
          </w:p>
        </w:tc>
        <w:tc>
          <w:tcPr>
            <w:tcW w:w="1440" w:type="dxa"/>
          </w:tcPr>
          <w:p w14:paraId="2A100F9E" w14:textId="5ECB795B" w:rsidR="001235D4" w:rsidRDefault="00491830" w:rsidP="00123729">
            <w:pPr>
              <w:rPr>
                <w:rFonts w:eastAsia="Times New Roman" w:cs="Times New Roman"/>
                <w:szCs w:val="24"/>
                <w:lang w:eastAsia="hr-HR"/>
              </w:rPr>
            </w:pPr>
            <w:r>
              <w:rPr>
                <w:rFonts w:eastAsia="Times New Roman" w:cs="Times New Roman"/>
                <w:szCs w:val="24"/>
                <w:lang w:eastAsia="hr-HR"/>
              </w:rPr>
              <w:t>79.176,11</w:t>
            </w:r>
          </w:p>
        </w:tc>
        <w:tc>
          <w:tcPr>
            <w:tcW w:w="1682" w:type="dxa"/>
          </w:tcPr>
          <w:p w14:paraId="4533D9B8" w14:textId="4849D24F" w:rsidR="001235D4" w:rsidRDefault="00491830" w:rsidP="00123729">
            <w:pPr>
              <w:rPr>
                <w:rFonts w:eastAsia="Times New Roman" w:cs="Times New Roman"/>
                <w:szCs w:val="24"/>
                <w:lang w:eastAsia="hr-HR"/>
              </w:rPr>
            </w:pPr>
            <w:r>
              <w:rPr>
                <w:rFonts w:eastAsia="Times New Roman" w:cs="Times New Roman"/>
                <w:szCs w:val="24"/>
                <w:lang w:eastAsia="hr-HR"/>
              </w:rPr>
              <w:t>11.176,17</w:t>
            </w:r>
          </w:p>
        </w:tc>
        <w:tc>
          <w:tcPr>
            <w:tcW w:w="1950" w:type="dxa"/>
          </w:tcPr>
          <w:p w14:paraId="71343FF5" w14:textId="0DB6D5B4" w:rsidR="001235D4" w:rsidRDefault="00491830" w:rsidP="00123729">
            <w:pPr>
              <w:rPr>
                <w:rFonts w:eastAsia="Times New Roman" w:cs="Times New Roman"/>
                <w:szCs w:val="24"/>
                <w:lang w:eastAsia="hr-HR"/>
              </w:rPr>
            </w:pPr>
            <w:r>
              <w:rPr>
                <w:rFonts w:eastAsia="Times New Roman" w:cs="Times New Roman"/>
                <w:szCs w:val="24"/>
                <w:lang w:eastAsia="hr-HR"/>
              </w:rPr>
              <w:t>67.794,55</w:t>
            </w:r>
          </w:p>
        </w:tc>
      </w:tr>
      <w:tr w:rsidR="001235D4" w14:paraId="57E5B999" w14:textId="77777777" w:rsidTr="00491830">
        <w:tc>
          <w:tcPr>
            <w:tcW w:w="610" w:type="dxa"/>
          </w:tcPr>
          <w:p w14:paraId="5097CEDD" w14:textId="77777777" w:rsidR="001235D4" w:rsidRDefault="001235D4" w:rsidP="00123729">
            <w:pPr>
              <w:rPr>
                <w:rFonts w:eastAsia="Times New Roman" w:cs="Times New Roman"/>
                <w:szCs w:val="24"/>
                <w:lang w:eastAsia="hr-HR"/>
              </w:rPr>
            </w:pPr>
            <w:r>
              <w:rPr>
                <w:rFonts w:eastAsia="Times New Roman" w:cs="Times New Roman"/>
                <w:szCs w:val="24"/>
                <w:lang w:eastAsia="hr-HR"/>
              </w:rPr>
              <w:t>3.</w:t>
            </w:r>
          </w:p>
        </w:tc>
        <w:tc>
          <w:tcPr>
            <w:tcW w:w="1159" w:type="dxa"/>
          </w:tcPr>
          <w:p w14:paraId="6AE7E74C" w14:textId="54F2B02F" w:rsidR="001235D4" w:rsidRDefault="001235D4" w:rsidP="00123729">
            <w:pPr>
              <w:rPr>
                <w:rFonts w:eastAsia="Times New Roman" w:cs="Times New Roman"/>
                <w:szCs w:val="24"/>
                <w:lang w:eastAsia="hr-HR"/>
              </w:rPr>
            </w:pPr>
            <w:r>
              <w:rPr>
                <w:rFonts w:eastAsia="Times New Roman" w:cs="Times New Roman"/>
                <w:szCs w:val="24"/>
                <w:lang w:eastAsia="hr-HR"/>
              </w:rPr>
              <w:t>02141</w:t>
            </w:r>
          </w:p>
        </w:tc>
        <w:tc>
          <w:tcPr>
            <w:tcW w:w="2221" w:type="dxa"/>
          </w:tcPr>
          <w:p w14:paraId="5DA147D8" w14:textId="5DD910F7" w:rsidR="001235D4" w:rsidRDefault="00491830" w:rsidP="00123729">
            <w:pPr>
              <w:rPr>
                <w:rFonts w:eastAsia="Times New Roman" w:cs="Times New Roman"/>
                <w:szCs w:val="24"/>
                <w:lang w:eastAsia="hr-HR"/>
              </w:rPr>
            </w:pPr>
            <w:r>
              <w:rPr>
                <w:rFonts w:eastAsia="Times New Roman" w:cs="Times New Roman"/>
                <w:szCs w:val="24"/>
                <w:lang w:eastAsia="hr-HR"/>
              </w:rPr>
              <w:t xml:space="preserve">Vodoopskrba Gornja </w:t>
            </w:r>
            <w:proofErr w:type="spellStart"/>
            <w:r>
              <w:rPr>
                <w:rFonts w:eastAsia="Times New Roman" w:cs="Times New Roman"/>
                <w:szCs w:val="24"/>
                <w:lang w:eastAsia="hr-HR"/>
              </w:rPr>
              <w:t>Velešnja</w:t>
            </w:r>
            <w:proofErr w:type="spellEnd"/>
          </w:p>
        </w:tc>
        <w:tc>
          <w:tcPr>
            <w:tcW w:w="1440" w:type="dxa"/>
          </w:tcPr>
          <w:p w14:paraId="0F4DFF6A" w14:textId="5C7542ED" w:rsidR="001235D4" w:rsidRDefault="00491830" w:rsidP="00123729">
            <w:pPr>
              <w:rPr>
                <w:rFonts w:eastAsia="Times New Roman" w:cs="Times New Roman"/>
                <w:szCs w:val="24"/>
                <w:lang w:eastAsia="hr-HR"/>
              </w:rPr>
            </w:pPr>
            <w:r>
              <w:rPr>
                <w:rFonts w:eastAsia="Times New Roman" w:cs="Times New Roman"/>
                <w:szCs w:val="24"/>
                <w:lang w:eastAsia="hr-HR"/>
              </w:rPr>
              <w:t>165.258,10</w:t>
            </w:r>
          </w:p>
        </w:tc>
        <w:tc>
          <w:tcPr>
            <w:tcW w:w="1682" w:type="dxa"/>
          </w:tcPr>
          <w:p w14:paraId="3E4C4619" w14:textId="761CB091" w:rsidR="001235D4" w:rsidRDefault="00491830" w:rsidP="00123729">
            <w:pPr>
              <w:rPr>
                <w:rFonts w:eastAsia="Times New Roman" w:cs="Times New Roman"/>
                <w:szCs w:val="24"/>
                <w:lang w:eastAsia="hr-HR"/>
              </w:rPr>
            </w:pPr>
            <w:r>
              <w:rPr>
                <w:rFonts w:eastAsia="Times New Roman" w:cs="Times New Roman"/>
                <w:szCs w:val="24"/>
                <w:lang w:eastAsia="hr-HR"/>
              </w:rPr>
              <w:t>26.682,32</w:t>
            </w:r>
          </w:p>
        </w:tc>
        <w:tc>
          <w:tcPr>
            <w:tcW w:w="1950" w:type="dxa"/>
          </w:tcPr>
          <w:p w14:paraId="0F29F697" w14:textId="45DCF565" w:rsidR="001235D4" w:rsidRDefault="00491830" w:rsidP="00123729">
            <w:pPr>
              <w:rPr>
                <w:rFonts w:eastAsia="Times New Roman" w:cs="Times New Roman"/>
                <w:szCs w:val="24"/>
                <w:lang w:eastAsia="hr-HR"/>
              </w:rPr>
            </w:pPr>
            <w:r>
              <w:rPr>
                <w:rFonts w:eastAsia="Times New Roman" w:cs="Times New Roman"/>
                <w:szCs w:val="24"/>
                <w:lang w:eastAsia="hr-HR"/>
              </w:rPr>
              <w:t>138.575,78</w:t>
            </w:r>
          </w:p>
        </w:tc>
      </w:tr>
      <w:tr w:rsidR="001235D4" w14:paraId="2D8CDF20" w14:textId="77777777" w:rsidTr="00491830">
        <w:tc>
          <w:tcPr>
            <w:tcW w:w="610" w:type="dxa"/>
          </w:tcPr>
          <w:p w14:paraId="230E0C02" w14:textId="77777777" w:rsidR="001235D4" w:rsidRDefault="001235D4" w:rsidP="00123729">
            <w:pPr>
              <w:rPr>
                <w:rFonts w:eastAsia="Times New Roman" w:cs="Times New Roman"/>
                <w:szCs w:val="24"/>
                <w:lang w:eastAsia="hr-HR"/>
              </w:rPr>
            </w:pPr>
            <w:r>
              <w:rPr>
                <w:rFonts w:eastAsia="Times New Roman" w:cs="Times New Roman"/>
                <w:szCs w:val="24"/>
                <w:lang w:eastAsia="hr-HR"/>
              </w:rPr>
              <w:t>4.</w:t>
            </w:r>
          </w:p>
        </w:tc>
        <w:tc>
          <w:tcPr>
            <w:tcW w:w="1159" w:type="dxa"/>
          </w:tcPr>
          <w:p w14:paraId="6CEF7201" w14:textId="7D5DCB8B" w:rsidR="001235D4" w:rsidRDefault="001235D4" w:rsidP="00123729">
            <w:pPr>
              <w:rPr>
                <w:rFonts w:eastAsia="Times New Roman" w:cs="Times New Roman"/>
                <w:szCs w:val="24"/>
                <w:lang w:eastAsia="hr-HR"/>
              </w:rPr>
            </w:pPr>
            <w:r>
              <w:rPr>
                <w:rFonts w:eastAsia="Times New Roman" w:cs="Times New Roman"/>
                <w:szCs w:val="24"/>
                <w:lang w:eastAsia="hr-HR"/>
              </w:rPr>
              <w:t>02141</w:t>
            </w:r>
          </w:p>
        </w:tc>
        <w:tc>
          <w:tcPr>
            <w:tcW w:w="2221" w:type="dxa"/>
          </w:tcPr>
          <w:p w14:paraId="38F582EE" w14:textId="6A74A74F" w:rsidR="001235D4" w:rsidRDefault="00491830" w:rsidP="00123729">
            <w:pPr>
              <w:rPr>
                <w:rFonts w:eastAsia="Times New Roman" w:cs="Times New Roman"/>
                <w:szCs w:val="24"/>
                <w:lang w:eastAsia="hr-HR"/>
              </w:rPr>
            </w:pPr>
            <w:r>
              <w:rPr>
                <w:rFonts w:eastAsia="Times New Roman" w:cs="Times New Roman"/>
                <w:szCs w:val="24"/>
                <w:lang w:eastAsia="hr-HR"/>
              </w:rPr>
              <w:t xml:space="preserve">Vodoopskrba  Donja </w:t>
            </w:r>
            <w:proofErr w:type="spellStart"/>
            <w:r>
              <w:rPr>
                <w:rFonts w:eastAsia="Times New Roman" w:cs="Times New Roman"/>
                <w:szCs w:val="24"/>
                <w:lang w:eastAsia="hr-HR"/>
              </w:rPr>
              <w:t>Velešnja</w:t>
            </w:r>
            <w:proofErr w:type="spellEnd"/>
          </w:p>
        </w:tc>
        <w:tc>
          <w:tcPr>
            <w:tcW w:w="1440" w:type="dxa"/>
          </w:tcPr>
          <w:p w14:paraId="3DACB3F6" w14:textId="2F87D0F7" w:rsidR="001235D4" w:rsidRDefault="00491830" w:rsidP="00123729">
            <w:pPr>
              <w:rPr>
                <w:rFonts w:eastAsia="Times New Roman" w:cs="Times New Roman"/>
                <w:szCs w:val="24"/>
                <w:lang w:eastAsia="hr-HR"/>
              </w:rPr>
            </w:pPr>
            <w:r>
              <w:rPr>
                <w:rFonts w:eastAsia="Times New Roman" w:cs="Times New Roman"/>
                <w:szCs w:val="24"/>
                <w:lang w:eastAsia="hr-HR"/>
              </w:rPr>
              <w:t>109.880,41</w:t>
            </w:r>
          </w:p>
        </w:tc>
        <w:tc>
          <w:tcPr>
            <w:tcW w:w="1682" w:type="dxa"/>
          </w:tcPr>
          <w:p w14:paraId="2580B37E" w14:textId="7FDD339F" w:rsidR="001235D4" w:rsidRDefault="00491830" w:rsidP="00123729">
            <w:pPr>
              <w:rPr>
                <w:rFonts w:eastAsia="Times New Roman" w:cs="Times New Roman"/>
                <w:szCs w:val="24"/>
                <w:lang w:eastAsia="hr-HR"/>
              </w:rPr>
            </w:pPr>
            <w:r>
              <w:rPr>
                <w:rFonts w:eastAsia="Times New Roman" w:cs="Times New Roman"/>
                <w:szCs w:val="24"/>
                <w:lang w:eastAsia="hr-HR"/>
              </w:rPr>
              <w:t>17.741,12</w:t>
            </w:r>
          </w:p>
        </w:tc>
        <w:tc>
          <w:tcPr>
            <w:tcW w:w="1950" w:type="dxa"/>
          </w:tcPr>
          <w:p w14:paraId="5572BB6B" w14:textId="342CE05C" w:rsidR="001235D4" w:rsidRDefault="00491830" w:rsidP="00123729">
            <w:pPr>
              <w:rPr>
                <w:rFonts w:eastAsia="Times New Roman" w:cs="Times New Roman"/>
                <w:szCs w:val="24"/>
                <w:lang w:eastAsia="hr-HR"/>
              </w:rPr>
            </w:pPr>
            <w:r>
              <w:rPr>
                <w:rFonts w:eastAsia="Times New Roman" w:cs="Times New Roman"/>
                <w:szCs w:val="24"/>
                <w:lang w:eastAsia="hr-HR"/>
              </w:rPr>
              <w:t>92.139,29</w:t>
            </w:r>
          </w:p>
        </w:tc>
      </w:tr>
      <w:tr w:rsidR="00491830" w14:paraId="58728B23" w14:textId="77777777" w:rsidTr="00491830">
        <w:tc>
          <w:tcPr>
            <w:tcW w:w="610" w:type="dxa"/>
          </w:tcPr>
          <w:p w14:paraId="0D449944" w14:textId="77777777" w:rsidR="00491830" w:rsidRDefault="00491830" w:rsidP="00123729">
            <w:pPr>
              <w:rPr>
                <w:rFonts w:eastAsia="Times New Roman" w:cs="Times New Roman"/>
                <w:szCs w:val="24"/>
                <w:lang w:eastAsia="hr-HR"/>
              </w:rPr>
            </w:pPr>
            <w:r>
              <w:rPr>
                <w:rFonts w:eastAsia="Times New Roman" w:cs="Times New Roman"/>
                <w:szCs w:val="24"/>
                <w:lang w:eastAsia="hr-HR"/>
              </w:rPr>
              <w:t>5.</w:t>
            </w:r>
          </w:p>
          <w:p w14:paraId="19702214" w14:textId="575FF96E" w:rsidR="00491830" w:rsidRDefault="00491830" w:rsidP="00123729">
            <w:pPr>
              <w:rPr>
                <w:rFonts w:eastAsia="Times New Roman" w:cs="Times New Roman"/>
                <w:szCs w:val="24"/>
                <w:lang w:eastAsia="hr-HR"/>
              </w:rPr>
            </w:pPr>
          </w:p>
        </w:tc>
        <w:tc>
          <w:tcPr>
            <w:tcW w:w="1159" w:type="dxa"/>
          </w:tcPr>
          <w:p w14:paraId="7DD82B4F" w14:textId="1173FCD2" w:rsidR="00491830" w:rsidRDefault="00491830" w:rsidP="00123729">
            <w:pPr>
              <w:rPr>
                <w:rFonts w:eastAsia="Times New Roman" w:cs="Times New Roman"/>
                <w:szCs w:val="24"/>
                <w:lang w:eastAsia="hr-HR"/>
              </w:rPr>
            </w:pPr>
            <w:r>
              <w:rPr>
                <w:rFonts w:eastAsia="Times New Roman" w:cs="Times New Roman"/>
                <w:szCs w:val="24"/>
                <w:lang w:eastAsia="hr-HR"/>
              </w:rPr>
              <w:t>02141</w:t>
            </w:r>
          </w:p>
        </w:tc>
        <w:tc>
          <w:tcPr>
            <w:tcW w:w="2221" w:type="dxa"/>
          </w:tcPr>
          <w:p w14:paraId="690271EE" w14:textId="4BCA4A07" w:rsidR="00491830" w:rsidRDefault="00491830" w:rsidP="00123729">
            <w:pPr>
              <w:rPr>
                <w:rFonts w:eastAsia="Times New Roman" w:cs="Times New Roman"/>
                <w:szCs w:val="24"/>
                <w:lang w:eastAsia="hr-HR"/>
              </w:rPr>
            </w:pPr>
            <w:r w:rsidRPr="00491830">
              <w:rPr>
                <w:rFonts w:eastAsia="Times New Roman" w:cs="Times New Roman"/>
                <w:szCs w:val="24"/>
                <w:lang w:eastAsia="hr-HR"/>
              </w:rPr>
              <w:t xml:space="preserve">Vodoopskrba </w:t>
            </w:r>
            <w:proofErr w:type="spellStart"/>
            <w:r>
              <w:rPr>
                <w:rFonts w:eastAsia="Times New Roman" w:cs="Times New Roman"/>
                <w:szCs w:val="24"/>
                <w:lang w:eastAsia="hr-HR"/>
              </w:rPr>
              <w:t>Mečenčani</w:t>
            </w:r>
            <w:proofErr w:type="spellEnd"/>
            <w:r>
              <w:rPr>
                <w:rFonts w:eastAsia="Times New Roman" w:cs="Times New Roman"/>
                <w:szCs w:val="24"/>
                <w:lang w:eastAsia="hr-HR"/>
              </w:rPr>
              <w:t xml:space="preserve"> Borojevići</w:t>
            </w:r>
          </w:p>
        </w:tc>
        <w:tc>
          <w:tcPr>
            <w:tcW w:w="1440" w:type="dxa"/>
          </w:tcPr>
          <w:p w14:paraId="1DD99799" w14:textId="475DCE87" w:rsidR="00491830" w:rsidRDefault="00491830" w:rsidP="00123729">
            <w:pPr>
              <w:rPr>
                <w:rFonts w:eastAsia="Times New Roman" w:cs="Times New Roman"/>
                <w:szCs w:val="24"/>
                <w:lang w:eastAsia="hr-HR"/>
              </w:rPr>
            </w:pPr>
            <w:r>
              <w:rPr>
                <w:rFonts w:eastAsia="Times New Roman" w:cs="Times New Roman"/>
                <w:szCs w:val="24"/>
                <w:lang w:eastAsia="hr-HR"/>
              </w:rPr>
              <w:t>165.903,51</w:t>
            </w:r>
          </w:p>
        </w:tc>
        <w:tc>
          <w:tcPr>
            <w:tcW w:w="1682" w:type="dxa"/>
          </w:tcPr>
          <w:p w14:paraId="3F997DC8" w14:textId="79410C67" w:rsidR="00491830" w:rsidRDefault="00491830" w:rsidP="00123729">
            <w:pPr>
              <w:rPr>
                <w:rFonts w:eastAsia="Times New Roman" w:cs="Times New Roman"/>
                <w:szCs w:val="24"/>
                <w:lang w:eastAsia="hr-HR"/>
              </w:rPr>
            </w:pPr>
            <w:r>
              <w:rPr>
                <w:rFonts w:eastAsia="Times New Roman" w:cs="Times New Roman"/>
                <w:szCs w:val="24"/>
                <w:lang w:eastAsia="hr-HR"/>
              </w:rPr>
              <w:t>25.058,32</w:t>
            </w:r>
          </w:p>
        </w:tc>
        <w:tc>
          <w:tcPr>
            <w:tcW w:w="1950" w:type="dxa"/>
          </w:tcPr>
          <w:p w14:paraId="7E7B3A25" w14:textId="1287E624" w:rsidR="00491830" w:rsidRDefault="00491830" w:rsidP="00123729">
            <w:pPr>
              <w:rPr>
                <w:rFonts w:eastAsia="Times New Roman" w:cs="Times New Roman"/>
                <w:szCs w:val="24"/>
                <w:lang w:eastAsia="hr-HR"/>
              </w:rPr>
            </w:pPr>
            <w:r>
              <w:rPr>
                <w:rFonts w:eastAsia="Times New Roman" w:cs="Times New Roman"/>
                <w:szCs w:val="24"/>
                <w:lang w:eastAsia="hr-HR"/>
              </w:rPr>
              <w:t>140.845,19</w:t>
            </w:r>
          </w:p>
        </w:tc>
      </w:tr>
      <w:tr w:rsidR="00491830" w14:paraId="5CBC3A33" w14:textId="77777777" w:rsidTr="00491830">
        <w:tc>
          <w:tcPr>
            <w:tcW w:w="610" w:type="dxa"/>
          </w:tcPr>
          <w:p w14:paraId="49BCAEE8" w14:textId="092CB434" w:rsidR="00491830" w:rsidRDefault="00491830" w:rsidP="00123729">
            <w:pPr>
              <w:rPr>
                <w:rFonts w:eastAsia="Times New Roman" w:cs="Times New Roman"/>
                <w:szCs w:val="24"/>
                <w:lang w:eastAsia="hr-HR"/>
              </w:rPr>
            </w:pPr>
            <w:r>
              <w:rPr>
                <w:rFonts w:eastAsia="Times New Roman" w:cs="Times New Roman"/>
                <w:szCs w:val="24"/>
                <w:lang w:eastAsia="hr-HR"/>
              </w:rPr>
              <w:t>6.</w:t>
            </w:r>
          </w:p>
        </w:tc>
        <w:tc>
          <w:tcPr>
            <w:tcW w:w="1159" w:type="dxa"/>
          </w:tcPr>
          <w:p w14:paraId="668EC61B" w14:textId="2DF465A0" w:rsidR="00491830" w:rsidRDefault="00491830" w:rsidP="00123729">
            <w:pPr>
              <w:rPr>
                <w:rFonts w:eastAsia="Times New Roman" w:cs="Times New Roman"/>
                <w:szCs w:val="24"/>
                <w:lang w:eastAsia="hr-HR"/>
              </w:rPr>
            </w:pPr>
            <w:r>
              <w:rPr>
                <w:rFonts w:eastAsia="Times New Roman" w:cs="Times New Roman"/>
                <w:szCs w:val="24"/>
                <w:lang w:eastAsia="hr-HR"/>
              </w:rPr>
              <w:t>02141</w:t>
            </w:r>
          </w:p>
        </w:tc>
        <w:tc>
          <w:tcPr>
            <w:tcW w:w="2221" w:type="dxa"/>
          </w:tcPr>
          <w:p w14:paraId="0E52F31F" w14:textId="3A954B20" w:rsidR="00491830" w:rsidRPr="00491830" w:rsidRDefault="00491830" w:rsidP="00123729">
            <w:pPr>
              <w:rPr>
                <w:rFonts w:eastAsia="Times New Roman" w:cs="Times New Roman"/>
                <w:szCs w:val="24"/>
                <w:lang w:eastAsia="hr-HR"/>
              </w:rPr>
            </w:pPr>
            <w:r w:rsidRPr="00491830">
              <w:rPr>
                <w:rFonts w:eastAsia="Times New Roman" w:cs="Times New Roman"/>
                <w:szCs w:val="24"/>
                <w:lang w:eastAsia="hr-HR"/>
              </w:rPr>
              <w:t xml:space="preserve">Vodoopskrba </w:t>
            </w:r>
            <w:r>
              <w:rPr>
                <w:rFonts w:eastAsia="Times New Roman" w:cs="Times New Roman"/>
                <w:szCs w:val="24"/>
                <w:lang w:eastAsia="hr-HR"/>
              </w:rPr>
              <w:t xml:space="preserve">Donja </w:t>
            </w:r>
            <w:proofErr w:type="spellStart"/>
            <w:r>
              <w:rPr>
                <w:rFonts w:eastAsia="Times New Roman" w:cs="Times New Roman"/>
                <w:szCs w:val="24"/>
                <w:lang w:eastAsia="hr-HR"/>
              </w:rPr>
              <w:t>Velešnja</w:t>
            </w:r>
            <w:proofErr w:type="spellEnd"/>
            <w:r>
              <w:rPr>
                <w:rFonts w:eastAsia="Times New Roman" w:cs="Times New Roman"/>
                <w:szCs w:val="24"/>
                <w:lang w:eastAsia="hr-HR"/>
              </w:rPr>
              <w:t xml:space="preserve"> Donji Kukuruzari 700m</w:t>
            </w:r>
          </w:p>
        </w:tc>
        <w:tc>
          <w:tcPr>
            <w:tcW w:w="1440" w:type="dxa"/>
          </w:tcPr>
          <w:p w14:paraId="1F45A2A9" w14:textId="1E7A6A52" w:rsidR="00491830" w:rsidRDefault="00491830" w:rsidP="00123729">
            <w:pPr>
              <w:rPr>
                <w:rFonts w:eastAsia="Times New Roman" w:cs="Times New Roman"/>
                <w:szCs w:val="24"/>
                <w:lang w:eastAsia="hr-HR"/>
              </w:rPr>
            </w:pPr>
            <w:r>
              <w:rPr>
                <w:rFonts w:eastAsia="Times New Roman" w:cs="Times New Roman"/>
                <w:szCs w:val="24"/>
                <w:lang w:eastAsia="hr-HR"/>
              </w:rPr>
              <w:t>24.217,19</w:t>
            </w:r>
          </w:p>
        </w:tc>
        <w:tc>
          <w:tcPr>
            <w:tcW w:w="1682" w:type="dxa"/>
          </w:tcPr>
          <w:p w14:paraId="4D7E024A" w14:textId="6F9C93D6" w:rsidR="00491830" w:rsidRDefault="00491830" w:rsidP="00123729">
            <w:pPr>
              <w:rPr>
                <w:rFonts w:eastAsia="Times New Roman" w:cs="Times New Roman"/>
                <w:szCs w:val="24"/>
                <w:lang w:eastAsia="hr-HR"/>
              </w:rPr>
            </w:pPr>
            <w:r>
              <w:rPr>
                <w:rFonts w:eastAsia="Times New Roman" w:cs="Times New Roman"/>
                <w:szCs w:val="24"/>
                <w:lang w:eastAsia="hr-HR"/>
              </w:rPr>
              <w:t>6.447,82</w:t>
            </w:r>
          </w:p>
        </w:tc>
        <w:tc>
          <w:tcPr>
            <w:tcW w:w="1950" w:type="dxa"/>
          </w:tcPr>
          <w:p w14:paraId="762AA300" w14:textId="37A308CB" w:rsidR="00491830" w:rsidRDefault="00491830" w:rsidP="00123729">
            <w:pPr>
              <w:rPr>
                <w:rFonts w:eastAsia="Times New Roman" w:cs="Times New Roman"/>
                <w:szCs w:val="24"/>
                <w:lang w:eastAsia="hr-HR"/>
              </w:rPr>
            </w:pPr>
            <w:r>
              <w:rPr>
                <w:rFonts w:eastAsia="Times New Roman" w:cs="Times New Roman"/>
                <w:szCs w:val="24"/>
                <w:lang w:eastAsia="hr-HR"/>
              </w:rPr>
              <w:t>17.769,37</w:t>
            </w:r>
          </w:p>
        </w:tc>
      </w:tr>
    </w:tbl>
    <w:p w14:paraId="10588DA5" w14:textId="77777777" w:rsidR="001235D4" w:rsidRPr="00821996" w:rsidRDefault="001235D4" w:rsidP="001235D4">
      <w:pPr>
        <w:rPr>
          <w:rFonts w:eastAsia="Times New Roman" w:cs="Times New Roman"/>
          <w:szCs w:val="24"/>
          <w:lang w:eastAsia="hr-HR"/>
        </w:rPr>
      </w:pPr>
    </w:p>
    <w:p w14:paraId="303E9D34" w14:textId="77777777" w:rsidR="00AA01C1" w:rsidRPr="00821996" w:rsidRDefault="00AA01C1" w:rsidP="00A9702E">
      <w:pPr>
        <w:jc w:val="both"/>
        <w:rPr>
          <w:rFonts w:eastAsia="Times New Roman" w:cs="Times New Roman"/>
          <w:bCs/>
          <w:szCs w:val="24"/>
          <w:lang w:eastAsia="hr-HR"/>
        </w:rPr>
      </w:pPr>
    </w:p>
    <w:p w14:paraId="6D219873" w14:textId="77777777" w:rsidR="00A9702E" w:rsidRPr="00821996" w:rsidRDefault="00A9702E" w:rsidP="00A9702E">
      <w:pPr>
        <w:jc w:val="center"/>
        <w:rPr>
          <w:rFonts w:eastAsia="Times New Roman" w:cs="Times New Roman"/>
          <w:bCs/>
          <w:szCs w:val="24"/>
          <w:lang w:eastAsia="hr-HR"/>
        </w:rPr>
      </w:pPr>
      <w:r w:rsidRPr="00821996">
        <w:rPr>
          <w:rFonts w:eastAsia="Times New Roman" w:cs="Times New Roman"/>
          <w:bCs/>
          <w:szCs w:val="24"/>
          <w:lang w:eastAsia="hr-HR"/>
        </w:rPr>
        <w:t>Članak 4.</w:t>
      </w:r>
    </w:p>
    <w:p w14:paraId="3CE25556" w14:textId="6D0BF478" w:rsidR="00AA01C1" w:rsidRDefault="007E766E" w:rsidP="00AA01C1">
      <w:pPr>
        <w:jc w:val="both"/>
        <w:rPr>
          <w:rFonts w:eastAsia="Times New Roman" w:cs="Times New Roman"/>
          <w:bCs/>
          <w:szCs w:val="24"/>
          <w:lang w:eastAsia="hr-HR"/>
        </w:rPr>
      </w:pPr>
      <w:r>
        <w:rPr>
          <w:rFonts w:eastAsia="Times New Roman" w:cs="Times New Roman"/>
          <w:bCs/>
          <w:szCs w:val="24"/>
          <w:lang w:eastAsia="hr-HR"/>
        </w:rPr>
        <w:t xml:space="preserve">Ukupna vrijednost komunalnih vodnih građevina iz članka 3. ove Odluke iznosi </w:t>
      </w:r>
      <w:r w:rsidR="00491830">
        <w:rPr>
          <w:rFonts w:eastAsia="Times New Roman" w:cs="Times New Roman"/>
          <w:bCs/>
          <w:szCs w:val="24"/>
          <w:lang w:eastAsia="hr-HR"/>
        </w:rPr>
        <w:t>732.431,12</w:t>
      </w:r>
      <w:r>
        <w:rPr>
          <w:rFonts w:eastAsia="Times New Roman" w:cs="Times New Roman"/>
          <w:bCs/>
          <w:szCs w:val="24"/>
          <w:lang w:eastAsia="hr-HR"/>
        </w:rPr>
        <w:t xml:space="preserve"> eura.</w:t>
      </w:r>
    </w:p>
    <w:p w14:paraId="51F08AE6" w14:textId="77777777" w:rsidR="007E766E" w:rsidRDefault="007E766E" w:rsidP="00AA01C1">
      <w:pPr>
        <w:jc w:val="both"/>
        <w:rPr>
          <w:rFonts w:eastAsia="Times New Roman" w:cs="Times New Roman"/>
          <w:bCs/>
          <w:szCs w:val="24"/>
          <w:lang w:eastAsia="hr-HR"/>
        </w:rPr>
      </w:pPr>
    </w:p>
    <w:p w14:paraId="140D7E69" w14:textId="11408575" w:rsidR="00A42776" w:rsidRDefault="00A42776" w:rsidP="00A42776">
      <w:pPr>
        <w:jc w:val="both"/>
        <w:rPr>
          <w:rFonts w:eastAsia="Times New Roman" w:cs="Times New Roman"/>
          <w:bCs/>
          <w:szCs w:val="24"/>
          <w:lang w:eastAsia="hr-HR"/>
        </w:rPr>
      </w:pPr>
      <w:r>
        <w:rPr>
          <w:rFonts w:eastAsia="Times New Roman" w:cs="Times New Roman"/>
          <w:bCs/>
          <w:szCs w:val="24"/>
          <w:lang w:eastAsia="hr-HR"/>
        </w:rPr>
        <w:t xml:space="preserve">Ukupna vrijednost ispravaka komunalnih vodnih građevina iz članka 3. ove Odluke iznosi </w:t>
      </w:r>
      <w:r w:rsidR="00BD5356">
        <w:rPr>
          <w:rFonts w:eastAsia="Times New Roman" w:cs="Times New Roman"/>
          <w:bCs/>
          <w:szCs w:val="24"/>
          <w:lang w:eastAsia="hr-HR"/>
        </w:rPr>
        <w:t>137.130,08</w:t>
      </w:r>
      <w:r>
        <w:rPr>
          <w:rFonts w:eastAsia="Times New Roman" w:cs="Times New Roman"/>
          <w:bCs/>
          <w:szCs w:val="24"/>
          <w:lang w:eastAsia="hr-HR"/>
        </w:rPr>
        <w:t xml:space="preserve"> eura.</w:t>
      </w:r>
    </w:p>
    <w:p w14:paraId="64B7485A" w14:textId="77777777" w:rsidR="007E766E" w:rsidRPr="00821996" w:rsidRDefault="007E766E" w:rsidP="00AA01C1">
      <w:pPr>
        <w:jc w:val="both"/>
        <w:rPr>
          <w:rFonts w:eastAsia="Times New Roman" w:cs="Times New Roman"/>
          <w:bCs/>
          <w:szCs w:val="24"/>
          <w:lang w:eastAsia="hr-HR"/>
        </w:rPr>
      </w:pPr>
    </w:p>
    <w:p w14:paraId="665F861A" w14:textId="6D9ED741" w:rsidR="00A42776" w:rsidRDefault="00A42776" w:rsidP="00A42776">
      <w:pPr>
        <w:jc w:val="both"/>
        <w:rPr>
          <w:rFonts w:eastAsia="Times New Roman" w:cs="Times New Roman"/>
          <w:bCs/>
          <w:szCs w:val="24"/>
          <w:lang w:eastAsia="hr-HR"/>
        </w:rPr>
      </w:pPr>
      <w:r>
        <w:rPr>
          <w:rFonts w:eastAsia="Times New Roman" w:cs="Times New Roman"/>
          <w:bCs/>
          <w:szCs w:val="24"/>
          <w:lang w:eastAsia="hr-HR"/>
        </w:rPr>
        <w:t xml:space="preserve">Ukupna knjigovodstvena vrijednost komunalnih vodnih građevina iz članka 3. ove Odluke iznosi </w:t>
      </w:r>
      <w:r w:rsidR="00BD5356">
        <w:rPr>
          <w:rFonts w:eastAsia="Times New Roman" w:cs="Times New Roman"/>
          <w:bCs/>
          <w:szCs w:val="24"/>
          <w:lang w:eastAsia="hr-HR"/>
        </w:rPr>
        <w:t>595.301,04</w:t>
      </w:r>
      <w:r>
        <w:rPr>
          <w:rFonts w:eastAsia="Times New Roman" w:cs="Times New Roman"/>
          <w:bCs/>
          <w:szCs w:val="24"/>
          <w:lang w:eastAsia="hr-HR"/>
        </w:rPr>
        <w:t xml:space="preserve"> eura.</w:t>
      </w:r>
    </w:p>
    <w:p w14:paraId="79A87260" w14:textId="77777777" w:rsidR="00A9702E" w:rsidRPr="00821996" w:rsidRDefault="00A9702E" w:rsidP="00A9702E">
      <w:pPr>
        <w:jc w:val="both"/>
        <w:rPr>
          <w:rFonts w:eastAsia="Times New Roman" w:cs="Times New Roman"/>
          <w:bCs/>
          <w:szCs w:val="24"/>
          <w:lang w:eastAsia="hr-HR"/>
        </w:rPr>
      </w:pPr>
    </w:p>
    <w:p w14:paraId="4E38D266" w14:textId="77777777" w:rsidR="00A9702E" w:rsidRPr="00821996" w:rsidRDefault="00A9702E" w:rsidP="00A9702E">
      <w:pPr>
        <w:jc w:val="center"/>
        <w:rPr>
          <w:rFonts w:eastAsia="Times New Roman" w:cs="Times New Roman"/>
          <w:bCs/>
          <w:szCs w:val="24"/>
          <w:lang w:eastAsia="hr-HR"/>
        </w:rPr>
      </w:pPr>
      <w:r w:rsidRPr="00821996">
        <w:rPr>
          <w:rFonts w:eastAsia="Times New Roman" w:cs="Times New Roman"/>
          <w:bCs/>
          <w:szCs w:val="24"/>
          <w:lang w:eastAsia="hr-HR"/>
        </w:rPr>
        <w:t>Članak 5.</w:t>
      </w:r>
    </w:p>
    <w:p w14:paraId="74EC60E7" w14:textId="77777777" w:rsidR="008B4F35" w:rsidRDefault="00A42776" w:rsidP="008B4F35">
      <w:pPr>
        <w:jc w:val="both"/>
        <w:rPr>
          <w:rFonts w:eastAsia="Times New Roman" w:cs="Times New Roman"/>
          <w:bCs/>
          <w:szCs w:val="24"/>
          <w:lang w:eastAsia="hr-HR"/>
        </w:rPr>
      </w:pPr>
      <w:r>
        <w:rPr>
          <w:rFonts w:eastAsia="Times New Roman" w:cs="Times New Roman"/>
          <w:bCs/>
          <w:szCs w:val="24"/>
          <w:lang w:eastAsia="hr-HR"/>
        </w:rPr>
        <w:t>Isporučitelj je dužan komunalne vodne građevine predane u vlasništvo održavati, čuvati i koristiti za namjene kojima služe.</w:t>
      </w:r>
    </w:p>
    <w:p w14:paraId="2B4E738F" w14:textId="77777777" w:rsidR="00A9702E" w:rsidRPr="00821996" w:rsidRDefault="00A9702E" w:rsidP="00A9702E">
      <w:pPr>
        <w:jc w:val="both"/>
        <w:rPr>
          <w:rFonts w:eastAsia="Times New Roman" w:cs="Times New Roman"/>
          <w:bCs/>
          <w:szCs w:val="24"/>
          <w:lang w:eastAsia="hr-HR"/>
        </w:rPr>
      </w:pPr>
    </w:p>
    <w:p w14:paraId="7BB3EF51" w14:textId="77777777" w:rsidR="00A9702E" w:rsidRDefault="00A9702E" w:rsidP="00A9702E">
      <w:pPr>
        <w:jc w:val="center"/>
        <w:rPr>
          <w:rFonts w:eastAsia="Times New Roman" w:cs="Times New Roman"/>
          <w:bCs/>
          <w:szCs w:val="24"/>
          <w:lang w:eastAsia="hr-HR"/>
        </w:rPr>
      </w:pPr>
      <w:r w:rsidRPr="00821996">
        <w:rPr>
          <w:rFonts w:eastAsia="Times New Roman" w:cs="Times New Roman"/>
          <w:bCs/>
          <w:szCs w:val="24"/>
          <w:lang w:eastAsia="hr-HR"/>
        </w:rPr>
        <w:t>Članak 6.</w:t>
      </w:r>
    </w:p>
    <w:p w14:paraId="40F0E35F" w14:textId="53292C3C" w:rsidR="0075776B" w:rsidRDefault="0075776B" w:rsidP="004013EB">
      <w:pPr>
        <w:jc w:val="both"/>
        <w:rPr>
          <w:rFonts w:eastAsia="Times New Roman" w:cs="Times New Roman"/>
          <w:bCs/>
          <w:szCs w:val="24"/>
          <w:lang w:eastAsia="hr-HR"/>
        </w:rPr>
      </w:pPr>
      <w:r>
        <w:rPr>
          <w:rFonts w:eastAsia="Times New Roman" w:cs="Times New Roman"/>
          <w:bCs/>
          <w:szCs w:val="24"/>
          <w:lang w:eastAsia="hr-HR"/>
        </w:rPr>
        <w:t xml:space="preserve">Međusobna prava i obveze između Općine </w:t>
      </w:r>
      <w:r w:rsidR="004013EB">
        <w:rPr>
          <w:rFonts w:eastAsia="Times New Roman" w:cs="Times New Roman"/>
          <w:bCs/>
          <w:szCs w:val="24"/>
          <w:lang w:eastAsia="hr-HR"/>
        </w:rPr>
        <w:t>Donji Kukuruzari</w:t>
      </w:r>
      <w:r>
        <w:rPr>
          <w:rFonts w:eastAsia="Times New Roman" w:cs="Times New Roman"/>
          <w:bCs/>
          <w:szCs w:val="24"/>
          <w:lang w:eastAsia="hr-HR"/>
        </w:rPr>
        <w:t xml:space="preserve"> i Isporučitelja, vezana uz prijenos komunalnih vodnih građevina iz član</w:t>
      </w:r>
      <w:r w:rsidR="001235D4">
        <w:rPr>
          <w:rFonts w:eastAsia="Times New Roman" w:cs="Times New Roman"/>
          <w:bCs/>
          <w:szCs w:val="24"/>
          <w:lang w:eastAsia="hr-HR"/>
        </w:rPr>
        <w:t>ka</w:t>
      </w:r>
      <w:r>
        <w:rPr>
          <w:rFonts w:eastAsia="Times New Roman" w:cs="Times New Roman"/>
          <w:bCs/>
          <w:szCs w:val="24"/>
          <w:lang w:eastAsia="hr-HR"/>
        </w:rPr>
        <w:t xml:space="preserve"> 3. ove Odluke, urediti će se posebnim ugovorom.</w:t>
      </w:r>
    </w:p>
    <w:p w14:paraId="744F918B" w14:textId="77777777" w:rsidR="0075776B" w:rsidRDefault="0075776B" w:rsidP="0075776B">
      <w:pPr>
        <w:rPr>
          <w:rFonts w:eastAsia="Times New Roman" w:cs="Times New Roman"/>
          <w:bCs/>
          <w:szCs w:val="24"/>
          <w:lang w:eastAsia="hr-HR"/>
        </w:rPr>
      </w:pPr>
    </w:p>
    <w:p w14:paraId="2B8F8020" w14:textId="733210A0" w:rsidR="0075776B" w:rsidRDefault="0075776B" w:rsidP="0075776B">
      <w:pPr>
        <w:rPr>
          <w:rFonts w:eastAsia="Times New Roman" w:cs="Times New Roman"/>
          <w:bCs/>
          <w:szCs w:val="24"/>
          <w:lang w:eastAsia="hr-HR"/>
        </w:rPr>
      </w:pPr>
      <w:r>
        <w:rPr>
          <w:rFonts w:eastAsia="Times New Roman" w:cs="Times New Roman"/>
          <w:bCs/>
          <w:szCs w:val="24"/>
          <w:lang w:eastAsia="hr-HR"/>
        </w:rPr>
        <w:t xml:space="preserve">Ovlašćuje se Općinski načelnik Općine </w:t>
      </w:r>
      <w:r w:rsidR="004013EB">
        <w:rPr>
          <w:rFonts w:eastAsia="Times New Roman" w:cs="Times New Roman"/>
          <w:bCs/>
          <w:szCs w:val="24"/>
          <w:lang w:eastAsia="hr-HR"/>
        </w:rPr>
        <w:t>Donji Kukuruzari</w:t>
      </w:r>
      <w:r>
        <w:rPr>
          <w:rFonts w:eastAsia="Times New Roman" w:cs="Times New Roman"/>
          <w:bCs/>
          <w:szCs w:val="24"/>
          <w:lang w:eastAsia="hr-HR"/>
        </w:rPr>
        <w:t xml:space="preserve"> na potpisivanje ugovora iz stavka 1.  ovog članka te na poduzimanje svih radnji vezanih za provođenje ove Odluke.</w:t>
      </w:r>
    </w:p>
    <w:p w14:paraId="3B332491" w14:textId="77777777" w:rsidR="0075776B" w:rsidRDefault="0075776B" w:rsidP="0075776B">
      <w:pPr>
        <w:rPr>
          <w:rFonts w:eastAsia="Times New Roman" w:cs="Times New Roman"/>
          <w:bCs/>
          <w:szCs w:val="24"/>
          <w:lang w:eastAsia="hr-HR"/>
        </w:rPr>
      </w:pPr>
    </w:p>
    <w:p w14:paraId="340E9975" w14:textId="77777777" w:rsidR="0075776B" w:rsidRPr="00821996" w:rsidRDefault="0075776B" w:rsidP="0075776B">
      <w:pPr>
        <w:jc w:val="center"/>
        <w:rPr>
          <w:rFonts w:eastAsia="Times New Roman" w:cs="Times New Roman"/>
          <w:bCs/>
          <w:szCs w:val="24"/>
          <w:lang w:eastAsia="hr-HR"/>
        </w:rPr>
      </w:pPr>
      <w:r>
        <w:rPr>
          <w:rFonts w:eastAsia="Times New Roman" w:cs="Times New Roman"/>
          <w:bCs/>
          <w:szCs w:val="24"/>
          <w:lang w:eastAsia="hr-HR"/>
        </w:rPr>
        <w:t>Članak 7.</w:t>
      </w:r>
    </w:p>
    <w:p w14:paraId="2F21DB9F" w14:textId="70F06567" w:rsidR="00A9702E" w:rsidRPr="00821996" w:rsidRDefault="00A9702E" w:rsidP="00A9702E">
      <w:pPr>
        <w:jc w:val="both"/>
        <w:rPr>
          <w:rFonts w:eastAsia="Times New Roman" w:cs="Times New Roman"/>
          <w:bCs/>
          <w:szCs w:val="24"/>
          <w:lang w:eastAsia="hr-HR"/>
        </w:rPr>
      </w:pPr>
      <w:r w:rsidRPr="00821996">
        <w:rPr>
          <w:rFonts w:eastAsia="Times New Roman" w:cs="Times New Roman"/>
          <w:bCs/>
          <w:szCs w:val="24"/>
          <w:lang w:eastAsia="hr-HR"/>
        </w:rPr>
        <w:t xml:space="preserve">Ova Odluka stupa na snagu osmog dana od dana objave u </w:t>
      </w:r>
      <w:r w:rsidR="004013EB">
        <w:rPr>
          <w:rFonts w:eastAsia="Times New Roman" w:cs="Times New Roman"/>
          <w:bCs/>
          <w:szCs w:val="24"/>
          <w:lang w:eastAsia="hr-HR"/>
        </w:rPr>
        <w:t>„Službenom vjesniku“, službenom glasilu Općine Donji Kukuruzari.</w:t>
      </w:r>
    </w:p>
    <w:p w14:paraId="40F32C7E" w14:textId="77777777" w:rsidR="00A9702E" w:rsidRPr="00821996" w:rsidRDefault="00A9702E" w:rsidP="00A9702E">
      <w:pPr>
        <w:jc w:val="both"/>
        <w:rPr>
          <w:rFonts w:eastAsia="Times New Roman" w:cs="Times New Roman"/>
          <w:bCs/>
          <w:szCs w:val="24"/>
          <w:lang w:eastAsia="hr-HR"/>
        </w:rPr>
      </w:pPr>
    </w:p>
    <w:p w14:paraId="4BFEAD6C" w14:textId="77777777" w:rsidR="00A9702E" w:rsidRPr="00821996" w:rsidRDefault="00A9702E" w:rsidP="00A9702E">
      <w:pPr>
        <w:jc w:val="both"/>
        <w:rPr>
          <w:rFonts w:eastAsia="Times New Roman" w:cs="Times New Roman"/>
          <w:bCs/>
          <w:szCs w:val="24"/>
          <w:lang w:eastAsia="hr-HR"/>
        </w:rPr>
      </w:pPr>
    </w:p>
    <w:p w14:paraId="6A6F2887" w14:textId="77777777" w:rsidR="00DF0674" w:rsidRPr="00E90B56" w:rsidRDefault="00DF0674" w:rsidP="00DF0674">
      <w:pPr>
        <w:pStyle w:val="Standard"/>
        <w:tabs>
          <w:tab w:val="left" w:pos="7198"/>
          <w:tab w:val="left" w:pos="7477"/>
        </w:tabs>
        <w:spacing w:line="276" w:lineRule="auto"/>
        <w:ind w:right="-1"/>
        <w:jc w:val="center"/>
        <w:rPr>
          <w:rFonts w:ascii="Times New Roman" w:eastAsia="Times New Roman" w:hAnsi="Times New Roman" w:cs="Times New Roman"/>
          <w:color w:val="auto"/>
          <w:lang w:val="hr-HR"/>
        </w:rPr>
      </w:pPr>
      <w:r w:rsidRPr="00E90B56">
        <w:rPr>
          <w:rFonts w:ascii="Times New Roman" w:eastAsia="Times New Roman" w:hAnsi="Times New Roman" w:cs="Times New Roman"/>
          <w:color w:val="auto"/>
          <w:lang w:val="hr-HR"/>
        </w:rPr>
        <w:t xml:space="preserve">                                  </w:t>
      </w:r>
      <w:r>
        <w:rPr>
          <w:rFonts w:ascii="Times New Roman" w:eastAsia="Times New Roman" w:hAnsi="Times New Roman" w:cs="Times New Roman"/>
          <w:color w:val="auto"/>
          <w:lang w:val="hr-HR"/>
        </w:rPr>
        <w:t xml:space="preserve">                                                                </w:t>
      </w:r>
      <w:r w:rsidRPr="00E90B56">
        <w:rPr>
          <w:rFonts w:ascii="Times New Roman" w:eastAsia="Times New Roman" w:hAnsi="Times New Roman" w:cs="Times New Roman"/>
          <w:color w:val="auto"/>
          <w:lang w:val="hr-HR"/>
        </w:rPr>
        <w:t>Potpredsjednik Općinskog vijeća</w:t>
      </w:r>
    </w:p>
    <w:p w14:paraId="4572AA12" w14:textId="77777777" w:rsidR="00DF0674" w:rsidRPr="00E90B56" w:rsidRDefault="00DF0674" w:rsidP="00DF0674">
      <w:pPr>
        <w:pStyle w:val="Standard"/>
        <w:tabs>
          <w:tab w:val="left" w:pos="7198"/>
          <w:tab w:val="left" w:pos="7477"/>
        </w:tabs>
        <w:spacing w:line="276" w:lineRule="auto"/>
        <w:ind w:right="720"/>
        <w:rPr>
          <w:rFonts w:ascii="Times New Roman" w:eastAsia="Times New Roman" w:hAnsi="Times New Roman" w:cs="Times New Roman"/>
          <w:color w:val="auto"/>
          <w:lang w:val="hr-HR"/>
        </w:rPr>
      </w:pPr>
      <w:r w:rsidRPr="00E90B56">
        <w:rPr>
          <w:rFonts w:ascii="Times New Roman" w:eastAsia="Times New Roman" w:hAnsi="Times New Roman" w:cs="Times New Roman"/>
          <w:color w:val="auto"/>
          <w:lang w:val="hr-HR"/>
        </w:rPr>
        <w:t xml:space="preserve">                                                                                                              </w:t>
      </w:r>
    </w:p>
    <w:p w14:paraId="5AF34503" w14:textId="77777777" w:rsidR="00DF0674" w:rsidRPr="00E90B56" w:rsidRDefault="00DF0674" w:rsidP="00DF0674">
      <w:pPr>
        <w:pStyle w:val="Standard"/>
        <w:tabs>
          <w:tab w:val="left" w:pos="7198"/>
          <w:tab w:val="left" w:pos="7477"/>
        </w:tabs>
        <w:spacing w:line="276" w:lineRule="auto"/>
        <w:ind w:right="720"/>
        <w:rPr>
          <w:lang w:val="hr-HR"/>
        </w:rPr>
      </w:pPr>
      <w:r w:rsidRPr="00E90B56">
        <w:rPr>
          <w:rFonts w:ascii="Times New Roman" w:eastAsia="Times New Roman" w:hAnsi="Times New Roman" w:cs="Times New Roman"/>
          <w:color w:val="auto"/>
          <w:lang w:val="hr-HR"/>
        </w:rPr>
        <w:t xml:space="preserve">                                                                                                                  Stjepan </w:t>
      </w:r>
      <w:proofErr w:type="spellStart"/>
      <w:r w:rsidRPr="00E90B56">
        <w:rPr>
          <w:rFonts w:ascii="Times New Roman" w:eastAsia="Times New Roman" w:hAnsi="Times New Roman" w:cs="Times New Roman"/>
          <w:color w:val="auto"/>
          <w:lang w:val="hr-HR"/>
        </w:rPr>
        <w:t>Čivić</w:t>
      </w:r>
      <w:proofErr w:type="spellEnd"/>
    </w:p>
    <w:p w14:paraId="43AAD2D1" w14:textId="77777777" w:rsidR="0075776B" w:rsidRDefault="0075776B" w:rsidP="00A9702E">
      <w:pPr>
        <w:rPr>
          <w:rFonts w:eastAsia="Times New Roman" w:cs="Times New Roman"/>
          <w:szCs w:val="24"/>
          <w:lang w:eastAsia="hr-HR"/>
        </w:rPr>
      </w:pPr>
    </w:p>
    <w:p w14:paraId="0B668188" w14:textId="77777777" w:rsidR="0075776B" w:rsidRDefault="0075776B" w:rsidP="00A9702E">
      <w:pPr>
        <w:rPr>
          <w:rFonts w:eastAsia="Times New Roman" w:cs="Times New Roman"/>
          <w:szCs w:val="24"/>
          <w:lang w:eastAsia="hr-HR"/>
        </w:rPr>
      </w:pPr>
    </w:p>
    <w:sectPr w:rsidR="00757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843D5"/>
    <w:multiLevelType w:val="hybridMultilevel"/>
    <w:tmpl w:val="569AC46E"/>
    <w:lvl w:ilvl="0" w:tplc="897E0C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050452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02E"/>
    <w:rsid w:val="00016489"/>
    <w:rsid w:val="000A4D68"/>
    <w:rsid w:val="001235D4"/>
    <w:rsid w:val="00144BFA"/>
    <w:rsid w:val="001616E4"/>
    <w:rsid w:val="001A6D1A"/>
    <w:rsid w:val="001B535F"/>
    <w:rsid w:val="00222AF0"/>
    <w:rsid w:val="00242BF6"/>
    <w:rsid w:val="0028190C"/>
    <w:rsid w:val="002A5468"/>
    <w:rsid w:val="004013EB"/>
    <w:rsid w:val="00465D3B"/>
    <w:rsid w:val="00486729"/>
    <w:rsid w:val="00491830"/>
    <w:rsid w:val="00695EFE"/>
    <w:rsid w:val="006C295F"/>
    <w:rsid w:val="0070169B"/>
    <w:rsid w:val="00752BB2"/>
    <w:rsid w:val="0075776B"/>
    <w:rsid w:val="00785664"/>
    <w:rsid w:val="00793093"/>
    <w:rsid w:val="007E766E"/>
    <w:rsid w:val="00821996"/>
    <w:rsid w:val="00844B06"/>
    <w:rsid w:val="008A73D1"/>
    <w:rsid w:val="008B4F35"/>
    <w:rsid w:val="009A0505"/>
    <w:rsid w:val="00A34EF2"/>
    <w:rsid w:val="00A42776"/>
    <w:rsid w:val="00A573DC"/>
    <w:rsid w:val="00A67450"/>
    <w:rsid w:val="00A9702E"/>
    <w:rsid w:val="00AA01C1"/>
    <w:rsid w:val="00AD7575"/>
    <w:rsid w:val="00BA616F"/>
    <w:rsid w:val="00BD5356"/>
    <w:rsid w:val="00C4121D"/>
    <w:rsid w:val="00CE146E"/>
    <w:rsid w:val="00DF0674"/>
    <w:rsid w:val="00E34E78"/>
    <w:rsid w:val="00E429E0"/>
    <w:rsid w:val="00E81938"/>
    <w:rsid w:val="00EA21AF"/>
    <w:rsid w:val="00F15AB8"/>
    <w:rsid w:val="00F65F9C"/>
    <w:rsid w:val="00F96481"/>
    <w:rsid w:val="00FD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E0E26"/>
  <w15:docId w15:val="{EEA9B2B3-7093-4C96-B7E3-BC02080B8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9702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702E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757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F0674"/>
    <w:pPr>
      <w:widowControl w:val="0"/>
      <w:suppressAutoHyphens/>
      <w:autoSpaceDN w:val="0"/>
      <w:textAlignment w:val="baseline"/>
    </w:pPr>
    <w:rPr>
      <w:rFonts w:ascii="Calibri" w:eastAsia="Segoe UI" w:hAnsi="Calibri" w:cs="Tahoma"/>
      <w:color w:val="000000"/>
      <w:kern w:val="3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hr/url?sa=i&amp;rct=j&amp;q=&amp;esrc=s&amp;frm=1&amp;source=images&amp;cd=&amp;cad=rja&amp;docid=d6b20ZDJXpJOLM&amp;tbnid=7mB7cMwrLgV2PM:&amp;ved=&amp;url=http://hr.wikipedia.org/wiki/Grb_Republike_Hrvatske&amp;ei=3QdAUu_0OZHIswaBwYCADw&amp;bvm=bv.52434380,d.Yms&amp;psig=AFQjCNH22SpvqdMkXZkGm6iWGHsG5eZKHw&amp;ust=138001443042114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1A040-DEF3-4CBF-8C34-6C1D0C5BC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PC2</dc:creator>
  <cp:lastModifiedBy>Općina Donji Kukuruzari</cp:lastModifiedBy>
  <cp:revision>2</cp:revision>
  <cp:lastPrinted>2025-09-25T10:04:00Z</cp:lastPrinted>
  <dcterms:created xsi:type="dcterms:W3CDTF">2025-10-29T12:27:00Z</dcterms:created>
  <dcterms:modified xsi:type="dcterms:W3CDTF">2025-10-29T12:27:00Z</dcterms:modified>
</cp:coreProperties>
</file>